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C680176" w14:textId="7E3EF864" w:rsidR="005479AB" w:rsidRDefault="00667965" w:rsidP="00A937D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02276"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1097</w:t>
      </w:r>
      <w:r w:rsidR="00A937D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7</w:t>
      </w:r>
    </w:p>
    <w:p w14:paraId="23C25B10" w14:textId="77777777" w:rsidR="00A937D0" w:rsidRPr="00E53A87" w:rsidRDefault="00A937D0" w:rsidP="00A937D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</w:p>
    <w:p w14:paraId="2622D955" w14:textId="54C080FB" w:rsidR="00A937D0" w:rsidRDefault="00982089" w:rsidP="00A937D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A937D0" w:rsidRPr="00A937D0">
        <w:rPr>
          <w:rFonts w:ascii="Courier New" w:hAnsi="Courier New" w:cs="Courier New"/>
          <w:sz w:val="24"/>
          <w:szCs w:val="24"/>
        </w:rPr>
        <w:t>El Expediente N° 631/18 – iniciado por la Sra. Peralta Olga Beatriz - Eximición Tasas por Servicios a  la  Propiedad; y</w:t>
      </w:r>
    </w:p>
    <w:p w14:paraId="7821087A" w14:textId="77777777" w:rsidR="00A937D0" w:rsidRPr="00E53A87" w:rsidRDefault="00A937D0" w:rsidP="00A937D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1E24A88" w14:textId="55D636DA" w:rsidR="00A937D0" w:rsidRPr="00A937D0" w:rsidRDefault="00C626EF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37D0">
        <w:rPr>
          <w:rFonts w:ascii="Courier New" w:hAnsi="Courier New" w:cs="Courier New"/>
          <w:b w:val="0"/>
        </w:rPr>
        <w:t xml:space="preserve">Que </w:t>
      </w:r>
      <w:r w:rsidR="00A937D0" w:rsidRPr="00A937D0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00010789;    </w:t>
      </w:r>
    </w:p>
    <w:p w14:paraId="715232D2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974A64F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37D0">
        <w:rPr>
          <w:rFonts w:ascii="Courier New" w:hAnsi="Courier New" w:cs="Courier New"/>
          <w:b w:val="0"/>
        </w:rPr>
        <w:t xml:space="preserve">Que el estudio realizado por la Secretaria de Salud, Desarrollo y Equidad Social expresa que se trata de un hogar monoparental con jefatura femenina; </w:t>
      </w:r>
    </w:p>
    <w:p w14:paraId="0B1D2701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6E000A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37D0">
        <w:rPr>
          <w:rFonts w:ascii="Courier New" w:hAnsi="Courier New" w:cs="Courier New"/>
          <w:b w:val="0"/>
        </w:rPr>
        <w:t>Que los ingresos económicos provienen del trabajo como auxiliar escolar;</w:t>
      </w:r>
    </w:p>
    <w:p w14:paraId="2F04860E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979BD4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37D0">
        <w:rPr>
          <w:rFonts w:ascii="Courier New" w:hAnsi="Courier New" w:cs="Courier New"/>
          <w:b w:val="0"/>
        </w:rPr>
        <w:t>Que la solicitante presenta problemas de salud;</w:t>
      </w:r>
    </w:p>
    <w:p w14:paraId="6241FE90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CFBF65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37D0">
        <w:rPr>
          <w:rFonts w:ascii="Courier New" w:hAnsi="Courier New" w:cs="Courier New"/>
          <w:b w:val="0"/>
        </w:rPr>
        <w:t>Que su hijo no está inserto en el mercado productivo;</w:t>
      </w:r>
    </w:p>
    <w:p w14:paraId="74EE3A70" w14:textId="77777777" w:rsidR="00A937D0" w:rsidRPr="00A937D0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6BCB928" w14:textId="68DE7775" w:rsidR="00E0290D" w:rsidRDefault="00A937D0" w:rsidP="00A937D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37D0">
        <w:rPr>
          <w:rFonts w:ascii="Courier New" w:hAnsi="Courier New" w:cs="Courier New"/>
          <w:b w:val="0"/>
        </w:rPr>
        <w:t>Que de acuerdo a los ingresos no puede afrontar el pago de su deuda</w:t>
      </w:r>
      <w:r>
        <w:rPr>
          <w:rFonts w:ascii="Courier New" w:hAnsi="Courier New" w:cs="Courier New"/>
          <w:b w:val="0"/>
        </w:rPr>
        <w:t>.</w:t>
      </w:r>
    </w:p>
    <w:p w14:paraId="3999BF5C" w14:textId="77777777" w:rsidR="00A937D0" w:rsidRPr="00A937D0" w:rsidRDefault="00A937D0" w:rsidP="00A937D0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667606D1" w14:textId="5AF5D391" w:rsidR="00A937D0" w:rsidRPr="00A937D0" w:rsidRDefault="00E0290D" w:rsidP="00A937D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937D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lo solicitado por la Comisión de hacienda emite despacho, aprobado por unanimidad en </w:t>
      </w:r>
      <w:r w:rsidRPr="00A937D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31 de octubre de 2018.-</w:t>
      </w:r>
    </w:p>
    <w:p w14:paraId="54EF4989" w14:textId="0792DB92" w:rsidR="00B12343" w:rsidRDefault="00B12343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22C322D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48DDF7C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052D9C1" w14:textId="516CE5CE" w:rsidR="00A937D0" w:rsidRDefault="00A937D0" w:rsidP="00A937D0">
      <w:pPr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463BD96" w14:textId="785368EE" w:rsidR="00A937D0" w:rsidRPr="00E53A87" w:rsidRDefault="00A937D0" w:rsidP="00A937D0">
      <w:pPr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Pr="00E53A87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9576D18" w14:textId="616346E1" w:rsidR="00A937D0" w:rsidRPr="00A937D0" w:rsidRDefault="00B66071" w:rsidP="00D14E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6531F" w:rsidRPr="00E53A87">
        <w:rPr>
          <w:rFonts w:ascii="Courier New" w:hAnsi="Courier New" w:cs="Courier New"/>
          <w:b/>
          <w:sz w:val="24"/>
          <w:szCs w:val="24"/>
        </w:rPr>
        <w:t>EXIMIR</w:t>
      </w:r>
      <w:r w:rsidR="00D35718" w:rsidRPr="00E53A87">
        <w:rPr>
          <w:rFonts w:ascii="Courier New" w:hAnsi="Courier New" w:cs="Courier New"/>
          <w:sz w:val="24"/>
          <w:szCs w:val="24"/>
        </w:rPr>
        <w:t xml:space="preserve"> 100% (cien por ciento</w:t>
      </w:r>
      <w:r w:rsidR="00D14E7D">
        <w:rPr>
          <w:rFonts w:ascii="Courier New" w:hAnsi="Courier New" w:cs="Courier New"/>
          <w:sz w:val="24"/>
          <w:szCs w:val="24"/>
        </w:rPr>
        <w:t>)</w:t>
      </w:r>
      <w:r w:rsidR="00C626EF" w:rsidRPr="00E53A87">
        <w:rPr>
          <w:rFonts w:ascii="Courier New" w:hAnsi="Courier New" w:cs="Courier New"/>
          <w:sz w:val="24"/>
          <w:szCs w:val="24"/>
        </w:rPr>
        <w:t xml:space="preserve"> de la deuda que mantiene con el municipio en concepto de Tasas por Servicio a la Propi</w:t>
      </w:r>
      <w:r w:rsidR="00D14E7D">
        <w:rPr>
          <w:rFonts w:ascii="Courier New" w:hAnsi="Courier New" w:cs="Courier New"/>
          <w:sz w:val="24"/>
          <w:szCs w:val="24"/>
        </w:rPr>
        <w:t>edad cuenta Municipal N°00010789</w:t>
      </w:r>
      <w:r w:rsidR="00C626EF" w:rsidRPr="00E53A87">
        <w:rPr>
          <w:rFonts w:ascii="Courier New" w:hAnsi="Courier New" w:cs="Courier New"/>
          <w:b/>
          <w:sz w:val="24"/>
          <w:szCs w:val="24"/>
        </w:rPr>
        <w:t xml:space="preserve">, </w:t>
      </w:r>
      <w:r w:rsidR="00C626EF" w:rsidRPr="00E53A87">
        <w:rPr>
          <w:rFonts w:ascii="Courier New" w:hAnsi="Courier New" w:cs="Courier New"/>
          <w:sz w:val="24"/>
          <w:szCs w:val="24"/>
        </w:rPr>
        <w:t>hasta diciembre de 2018</w:t>
      </w:r>
      <w:r w:rsidR="00CE6E4A" w:rsidRPr="00E53A87">
        <w:rPr>
          <w:rFonts w:ascii="Courier New" w:hAnsi="Courier New" w:cs="Courier New"/>
          <w:sz w:val="24"/>
          <w:szCs w:val="24"/>
        </w:rPr>
        <w:t>.-</w:t>
      </w:r>
    </w:p>
    <w:p w14:paraId="5D0CC9C2" w14:textId="63F8F887" w:rsidR="005479AB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77777777" w:rsidR="00D14E7D" w:rsidRPr="00E53A87" w:rsidRDefault="00D14E7D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4C9E7F52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="00A25B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5B6C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1DA70-5127-4DC3-80C7-175B1DD61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2018-10-31T16:04:00Z</cp:lastPrinted>
  <dcterms:created xsi:type="dcterms:W3CDTF">2018-11-01T12:03:00Z</dcterms:created>
  <dcterms:modified xsi:type="dcterms:W3CDTF">2018-11-05T11:48:00Z</dcterms:modified>
</cp:coreProperties>
</file>