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5FF47C22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195B1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1032</w:t>
      </w:r>
    </w:p>
    <w:p w14:paraId="319631E7" w14:textId="7C8E245C" w:rsidR="00231CB9" w:rsidRPr="00195B10" w:rsidRDefault="00391944" w:rsidP="00195B10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6350D0" w:rsidRPr="006350D0">
        <w:rPr>
          <w:rFonts w:ascii="Courier New" w:hAnsi="Courier New" w:cs="Courier New"/>
        </w:rPr>
        <w:t xml:space="preserve"> </w:t>
      </w:r>
      <w:r w:rsidR="00195B10">
        <w:rPr>
          <w:rFonts w:ascii="Courier New" w:hAnsi="Courier New" w:cs="Courier New"/>
          <w:sz w:val="24"/>
          <w:szCs w:val="24"/>
        </w:rPr>
        <w:t xml:space="preserve">El Expediente Nº 1477/18 Iniciado por el Sr.  </w:t>
      </w:r>
      <w:proofErr w:type="spellStart"/>
      <w:r w:rsidR="00195B10">
        <w:rPr>
          <w:rFonts w:ascii="Courier New" w:hAnsi="Courier New" w:cs="Courier New"/>
          <w:sz w:val="24"/>
          <w:szCs w:val="24"/>
        </w:rPr>
        <w:t>Idañez</w:t>
      </w:r>
      <w:proofErr w:type="spellEnd"/>
      <w:r w:rsidR="00195B10">
        <w:rPr>
          <w:rFonts w:ascii="Courier New" w:hAnsi="Courier New" w:cs="Courier New"/>
          <w:sz w:val="24"/>
          <w:szCs w:val="24"/>
        </w:rPr>
        <w:t xml:space="preserve"> Enzo – Previa; y</w:t>
      </w:r>
    </w:p>
    <w:p w14:paraId="3B1CFFB1" w14:textId="16AF4D73" w:rsidR="00290F89" w:rsidRDefault="002B2C74" w:rsidP="00511C0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ABF315C" w14:textId="17DA7087" w:rsidR="00195B10" w:rsidRDefault="00C424B2" w:rsidP="00195B1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95B10">
        <w:rPr>
          <w:rFonts w:ascii="Courier New" w:hAnsi="Courier New" w:cs="Courier New"/>
          <w:b w:val="0"/>
          <w:lang w:val="es-ES"/>
        </w:rPr>
        <w:t xml:space="preserve">Que </w:t>
      </w:r>
      <w:r w:rsidR="00C43AD6" w:rsidRPr="00195B10">
        <w:rPr>
          <w:rFonts w:ascii="Courier New" w:hAnsi="Courier New" w:cs="Courier New"/>
          <w:b w:val="0"/>
          <w:lang w:val="es-ES"/>
        </w:rPr>
        <w:t xml:space="preserve"> </w:t>
      </w:r>
      <w:r w:rsidR="00195B10" w:rsidRPr="00195B10">
        <w:rPr>
          <w:rFonts w:ascii="Courier New" w:hAnsi="Courier New" w:cs="Courier New"/>
          <w:b w:val="0"/>
        </w:rPr>
        <w:t xml:space="preserve">inicia el expediente con una previa de Mensura y Subdivisión sobre el lote 01-01-322-007 de barrio el Golf; </w:t>
      </w:r>
    </w:p>
    <w:p w14:paraId="3DC51BF7" w14:textId="77777777" w:rsidR="00195B10" w:rsidRPr="00195B10" w:rsidRDefault="00195B10" w:rsidP="00195B1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3D58E61" w14:textId="77777777" w:rsidR="00195B10" w:rsidRDefault="00195B10" w:rsidP="00195B1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95B10">
        <w:rPr>
          <w:rFonts w:ascii="Courier New" w:hAnsi="Courier New" w:cs="Courier New"/>
          <w:b w:val="0"/>
        </w:rPr>
        <w:t>Que el lote a subdividir posee una superficie de 1978,44 m2 siendo totalmente irregular;</w:t>
      </w:r>
    </w:p>
    <w:p w14:paraId="4DCEB962" w14:textId="77777777" w:rsidR="00195B10" w:rsidRPr="00195B10" w:rsidRDefault="00195B10" w:rsidP="00195B1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EC79576" w14:textId="316FFBAD" w:rsidR="008F0F44" w:rsidRDefault="00195B10" w:rsidP="00195B1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95B10">
        <w:rPr>
          <w:rFonts w:ascii="Courier New" w:hAnsi="Courier New" w:cs="Courier New"/>
          <w:b w:val="0"/>
        </w:rPr>
        <w:t>Que de la subdivisión pretendida resultan lotes con superficies  menores a la autorizada en la zona pero con frentes mayores a los exigidos</w:t>
      </w:r>
      <w:r>
        <w:rPr>
          <w:rFonts w:ascii="Courier New" w:hAnsi="Courier New" w:cs="Courier New"/>
          <w:b w:val="0"/>
        </w:rPr>
        <w:t>.</w:t>
      </w:r>
      <w:r w:rsidRPr="00195B10">
        <w:rPr>
          <w:rFonts w:ascii="Courier New" w:hAnsi="Courier New" w:cs="Courier New"/>
          <w:b w:val="0"/>
        </w:rPr>
        <w:t xml:space="preserve"> </w:t>
      </w:r>
    </w:p>
    <w:p w14:paraId="3016DD43" w14:textId="77777777" w:rsidR="00195B10" w:rsidRPr="00195B10" w:rsidRDefault="00195B10" w:rsidP="00195B10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23AEEE1" w14:textId="43736603" w:rsidR="00573CDC" w:rsidRPr="00195B10" w:rsidRDefault="00FF7569" w:rsidP="00195B1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  <w:r w:rsidRPr="00195B10">
        <w:rPr>
          <w:rStyle w:val="Ttulodellibro"/>
          <w:rFonts w:ascii="Courier New" w:hAnsi="Courier New" w:cs="Courier New"/>
          <w:i w:val="0"/>
        </w:rPr>
        <w:t>Q</w:t>
      </w:r>
      <w:r w:rsidR="00391944" w:rsidRPr="00195B10">
        <w:rPr>
          <w:rStyle w:val="Ttulodellibro"/>
          <w:rFonts w:ascii="Courier New" w:hAnsi="Courier New" w:cs="Courier New"/>
          <w:i w:val="0"/>
        </w:rPr>
        <w:t>ue evaluado el expediente</w:t>
      </w:r>
      <w:r w:rsidR="008301B0" w:rsidRPr="00195B10">
        <w:rPr>
          <w:rStyle w:val="Ttulodellibro"/>
          <w:rFonts w:ascii="Courier New" w:hAnsi="Courier New" w:cs="Courier New"/>
          <w:i w:val="0"/>
        </w:rPr>
        <w:t xml:space="preserve"> por </w:t>
      </w:r>
      <w:r w:rsidR="00AA31A2" w:rsidRPr="00195B10">
        <w:rPr>
          <w:rStyle w:val="Ttulodellibro"/>
          <w:rFonts w:ascii="Courier New" w:hAnsi="Courier New" w:cs="Courier New"/>
          <w:i w:val="0"/>
        </w:rPr>
        <w:t>la Comisi</w:t>
      </w:r>
      <w:r w:rsidR="00814147" w:rsidRPr="00195B10">
        <w:rPr>
          <w:rStyle w:val="Ttulodellibro"/>
          <w:rFonts w:ascii="Courier New" w:hAnsi="Courier New" w:cs="Courier New"/>
          <w:i w:val="0"/>
        </w:rPr>
        <w:t xml:space="preserve">ón de </w:t>
      </w:r>
      <w:r w:rsidR="00195B10">
        <w:rPr>
          <w:rStyle w:val="Ttulodellibro"/>
          <w:rFonts w:ascii="Courier New" w:hAnsi="Courier New" w:cs="Courier New"/>
          <w:i w:val="0"/>
        </w:rPr>
        <w:t>Obras y Servicios Públicos</w:t>
      </w:r>
      <w:r w:rsidR="00F87D4D" w:rsidRPr="00195B10">
        <w:rPr>
          <w:rStyle w:val="Ttulodellibro"/>
          <w:rFonts w:ascii="Courier New" w:hAnsi="Courier New" w:cs="Courier New"/>
          <w:i w:val="0"/>
        </w:rPr>
        <w:t xml:space="preserve"> </w:t>
      </w:r>
      <w:r w:rsidR="00AA31A2" w:rsidRPr="00195B10">
        <w:rPr>
          <w:rStyle w:val="Ttulodellibro"/>
          <w:rFonts w:ascii="Courier New" w:hAnsi="Courier New" w:cs="Courier New"/>
          <w:i w:val="0"/>
        </w:rPr>
        <w:t xml:space="preserve">emite </w:t>
      </w:r>
      <w:r w:rsidR="008E5AF2" w:rsidRPr="00195B10">
        <w:rPr>
          <w:rStyle w:val="Ttulodellibro"/>
          <w:rFonts w:ascii="Courier New" w:hAnsi="Courier New" w:cs="Courier New"/>
          <w:i w:val="0"/>
        </w:rPr>
        <w:t>despacho</w:t>
      </w:r>
      <w:r w:rsidR="000416B2" w:rsidRPr="00195B10">
        <w:rPr>
          <w:rStyle w:val="Ttulodellibro"/>
          <w:rFonts w:ascii="Courier New" w:hAnsi="Courier New" w:cs="Courier New"/>
          <w:i w:val="0"/>
        </w:rPr>
        <w:t xml:space="preserve"> fa</w:t>
      </w:r>
      <w:r w:rsidR="000641B2" w:rsidRPr="00195B10">
        <w:rPr>
          <w:rStyle w:val="Ttulodellibro"/>
          <w:rFonts w:ascii="Courier New" w:hAnsi="Courier New" w:cs="Courier New"/>
          <w:i w:val="0"/>
        </w:rPr>
        <w:t>vorable, aprobado por unanimidad</w:t>
      </w:r>
      <w:r w:rsidR="00AA31A2" w:rsidRPr="00195B10">
        <w:rPr>
          <w:rStyle w:val="Ttulodellibro"/>
          <w:rFonts w:ascii="Courier New" w:hAnsi="Courier New" w:cs="Courier New"/>
          <w:i w:val="0"/>
        </w:rPr>
        <w:t xml:space="preserve"> </w:t>
      </w:r>
      <w:r w:rsidR="008301B0" w:rsidRPr="00195B10">
        <w:rPr>
          <w:rStyle w:val="Ttulodellibro"/>
          <w:rFonts w:ascii="Courier New" w:hAnsi="Courier New" w:cs="Courier New"/>
          <w:i w:val="0"/>
        </w:rPr>
        <w:t xml:space="preserve">en </w:t>
      </w:r>
      <w:r w:rsidR="000B20D8" w:rsidRPr="00195B10">
        <w:rPr>
          <w:rStyle w:val="Ttulodellibro"/>
          <w:rFonts w:ascii="Courier New" w:eastAsia="Calibri" w:hAnsi="Courier New" w:cs="Courier New"/>
          <w:i w:val="0"/>
        </w:rPr>
        <w:t>Ses</w:t>
      </w:r>
      <w:r w:rsidR="007740AE" w:rsidRPr="00195B10">
        <w:rPr>
          <w:rStyle w:val="Ttulodellibro"/>
          <w:rFonts w:ascii="Courier New" w:eastAsia="Calibri" w:hAnsi="Courier New" w:cs="Courier New"/>
          <w:i w:val="0"/>
        </w:rPr>
        <w:t xml:space="preserve">ión </w:t>
      </w:r>
      <w:r w:rsidR="007A3078" w:rsidRPr="00195B10">
        <w:rPr>
          <w:rStyle w:val="Ttulodellibro"/>
          <w:rFonts w:ascii="Courier New" w:eastAsia="Calibri" w:hAnsi="Courier New" w:cs="Courier New"/>
          <w:i w:val="0"/>
        </w:rPr>
        <w:t xml:space="preserve">Ordinaria del día 05 de </w:t>
      </w:r>
      <w:r w:rsidR="00D13CB5" w:rsidRPr="00195B10">
        <w:rPr>
          <w:rStyle w:val="Ttulodellibro"/>
          <w:rFonts w:ascii="Courier New" w:eastAsia="Calibri" w:hAnsi="Courier New" w:cs="Courier New"/>
          <w:i w:val="0"/>
        </w:rPr>
        <w:t>diciembre</w:t>
      </w:r>
      <w:r w:rsidR="007740AE" w:rsidRPr="00195B10">
        <w:rPr>
          <w:rStyle w:val="Ttulodellibro"/>
          <w:rFonts w:ascii="Courier New" w:eastAsia="Calibri" w:hAnsi="Courier New" w:cs="Courier New"/>
          <w:i w:val="0"/>
        </w:rPr>
        <w:t xml:space="preserve"> de 2018</w:t>
      </w:r>
      <w:r w:rsidR="008301B0" w:rsidRPr="00195B10">
        <w:rPr>
          <w:rStyle w:val="Ttulodellibro"/>
          <w:rFonts w:ascii="Courier New" w:eastAsia="Calibri" w:hAnsi="Courier New" w:cs="Courier New"/>
          <w:i w:val="0"/>
        </w:rPr>
        <w:t>.-</w:t>
      </w:r>
    </w:p>
    <w:p w14:paraId="5243ED42" w14:textId="77777777" w:rsidR="0055678C" w:rsidRPr="00231CB9" w:rsidRDefault="0055678C" w:rsidP="00231CB9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585E814" w14:textId="29D539D2" w:rsidR="00FA7EAA" w:rsidRDefault="00EF174D" w:rsidP="0037572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EF74002" w14:textId="6AFCAF87" w:rsidR="00CC064C" w:rsidRDefault="00CC064C" w:rsidP="00CC064C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hAnsi="Courier New" w:cs="Courier New"/>
          <w:b/>
        </w:rPr>
        <w:t>:</w:t>
      </w:r>
      <w:r w:rsidRPr="00B660F9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195B10">
        <w:rPr>
          <w:rFonts w:ascii="Courier New" w:hAnsi="Courier New" w:cs="Courier New"/>
          <w:b/>
          <w:sz w:val="24"/>
          <w:szCs w:val="24"/>
        </w:rPr>
        <w:t xml:space="preserve">AUTORIZAR </w:t>
      </w:r>
      <w:r w:rsidR="00195B10">
        <w:rPr>
          <w:rFonts w:ascii="Courier New" w:hAnsi="Courier New" w:cs="Courier New"/>
          <w:sz w:val="24"/>
          <w:szCs w:val="24"/>
        </w:rPr>
        <w:t>la subdivisión propuesta sobre el lote designación catastral 01—01-322-007 conforme al plano obrante a fs. 11 del expediente de referencia, sin cumplimiento de lo establecido en cuanto a superficies para la zona en la</w:t>
      </w:r>
      <w:r w:rsidR="00195B10" w:rsidRPr="00195B10">
        <w:rPr>
          <w:rFonts w:ascii="Courier New" w:hAnsi="Courier New" w:cs="Courier New"/>
          <w:sz w:val="24"/>
          <w:szCs w:val="24"/>
        </w:rPr>
        <w:t xml:space="preserve"> </w:t>
      </w:r>
      <w:r w:rsidR="00195B10">
        <w:rPr>
          <w:rFonts w:ascii="Courier New" w:hAnsi="Courier New" w:cs="Courier New"/>
          <w:sz w:val="24"/>
          <w:szCs w:val="24"/>
        </w:rPr>
        <w:t>ordenanza 8547</w:t>
      </w:r>
      <w:r w:rsidR="00195B10">
        <w:rPr>
          <w:rFonts w:ascii="Courier New" w:hAnsi="Courier New" w:cs="Courier New"/>
          <w:sz w:val="24"/>
          <w:szCs w:val="24"/>
        </w:rPr>
        <w:t>.-</w:t>
      </w:r>
    </w:p>
    <w:p w14:paraId="7AE6C387" w14:textId="77777777" w:rsidR="00195B10" w:rsidRDefault="00195B10" w:rsidP="00CC064C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</w:p>
    <w:p w14:paraId="01E80B0E" w14:textId="77777777" w:rsidR="00195B10" w:rsidRDefault="00195B10" w:rsidP="00CC064C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</w:p>
    <w:p w14:paraId="281F8DB6" w14:textId="424A2CF9" w:rsidR="00195B10" w:rsidRDefault="00195B10" w:rsidP="00195B10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"/>
        </w:rPr>
      </w:pPr>
      <w:r>
        <w:rPr>
          <w:rFonts w:ascii="Courier New" w:eastAsia="Arial Unicode MS" w:hAnsi="Courier New" w:cs="Courier New"/>
          <w:sz w:val="24"/>
          <w:szCs w:val="24"/>
          <w:lang w:val="es-ES"/>
        </w:rPr>
        <w:t>...///</w:t>
      </w:r>
    </w:p>
    <w:p w14:paraId="21E7523A" w14:textId="79EA45EB" w:rsidR="00195B10" w:rsidRPr="008F0F44" w:rsidRDefault="00195B10" w:rsidP="00195B10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  <w:lang w:val="es-ES"/>
        </w:rPr>
      </w:pPr>
      <w:r>
        <w:rPr>
          <w:rFonts w:ascii="Courier New" w:eastAsia="Arial Unicode MS" w:hAnsi="Courier New" w:cs="Courier New"/>
          <w:sz w:val="24"/>
          <w:szCs w:val="24"/>
          <w:lang w:val="es-ES"/>
        </w:rPr>
        <w:lastRenderedPageBreak/>
        <w:t>...///2.-</w:t>
      </w:r>
    </w:p>
    <w:p w14:paraId="3281DB82" w14:textId="7508329F" w:rsidR="002B2C74" w:rsidRPr="002B2C74" w:rsidRDefault="00E746D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</w:t>
      </w:r>
      <w:r w:rsidR="008F0F4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</w:t>
      </w:r>
      <w:bookmarkStart w:id="0" w:name="_GoBack"/>
      <w:bookmarkEnd w:id="0"/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35EA3645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CINCO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5B10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731"/>
    <w:rsid w:val="00B64B94"/>
    <w:rsid w:val="00B65811"/>
    <w:rsid w:val="00B66071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5D2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4209"/>
    <w:rsid w:val="00EA3322"/>
    <w:rsid w:val="00EA35A9"/>
    <w:rsid w:val="00EA3830"/>
    <w:rsid w:val="00EA40B7"/>
    <w:rsid w:val="00EA5822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3AD122-3353-49D8-9727-5427E4570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2018-11-30T11:42:00Z</cp:lastPrinted>
  <dcterms:created xsi:type="dcterms:W3CDTF">2018-12-10T11:24:00Z</dcterms:created>
  <dcterms:modified xsi:type="dcterms:W3CDTF">2018-12-10T11:24:00Z</dcterms:modified>
</cp:coreProperties>
</file>