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DC3DBCA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6A6F9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11066</w:t>
      </w:r>
    </w:p>
    <w:p w14:paraId="46D4CBBC" w14:textId="44B55E7F" w:rsidR="009C4417" w:rsidRPr="00A43159" w:rsidRDefault="00982089" w:rsidP="00A43159">
      <w:pPr>
        <w:pStyle w:val="Puesto"/>
        <w:spacing w:line="276" w:lineRule="auto"/>
        <w:ind w:left="851" w:right="-660" w:hanging="851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54BA7" w:rsidRPr="00E54BA7">
        <w:rPr>
          <w:rFonts w:ascii="Courier New" w:hAnsi="Courier New" w:cs="Courier New"/>
          <w:sz w:val="24"/>
          <w:szCs w:val="24"/>
        </w:rPr>
        <w:t xml:space="preserve"> </w:t>
      </w:r>
      <w:r w:rsidR="00A43159">
        <w:rPr>
          <w:rFonts w:ascii="Courier New" w:eastAsia="Times New Roman" w:hAnsi="Courier New" w:cs="Courier New"/>
          <w:bCs/>
          <w:sz w:val="24"/>
          <w:szCs w:val="24"/>
          <w:lang w:val="es-ES" w:eastAsia="es-ES"/>
        </w:rPr>
        <w:t>la Ordenanza 10.842; Y</w:t>
      </w:r>
    </w:p>
    <w:p w14:paraId="0F79CCCA" w14:textId="7D1B31FD" w:rsidR="005D27C1" w:rsidRPr="005D27C1" w:rsidRDefault="005D27C1" w:rsidP="00E54BA7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4EA292C6" w14:textId="3C6FD703" w:rsidR="00E34CAF" w:rsidRPr="00A43159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A43159">
      <w:pPr>
        <w:spacing w:after="0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B30E323" w14:textId="77777777" w:rsidR="00A43159" w:rsidRPr="00A43159" w:rsidRDefault="00A43159" w:rsidP="00A43159">
      <w:pPr>
        <w:spacing w:after="0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 w:rsidRPr="00A43159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es importante poder acercar más servicios a los vecinos de nuestra ciudad y esta es la oportunidad para ello al contar con la posibilidad de financiamiento a través del convenio al cual este Municipio adhirió; </w:t>
      </w:r>
    </w:p>
    <w:p w14:paraId="4D86A43C" w14:textId="77777777" w:rsidR="00A43159" w:rsidRPr="00A43159" w:rsidRDefault="00A43159" w:rsidP="00A43159">
      <w:pPr>
        <w:spacing w:after="0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1577706" w14:textId="77777777" w:rsidR="00A43159" w:rsidRPr="00A43159" w:rsidRDefault="00A43159" w:rsidP="00A43159">
      <w:pPr>
        <w:spacing w:after="0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proofErr w:type="spellStart"/>
      <w:r w:rsidRPr="00A43159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</w:t>
      </w:r>
      <w:proofErr w:type="spellEnd"/>
      <w:r w:rsidRPr="00A43159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asimismo, se debe facultar al Departamento Ejecutivo a ceder de la coparticipación que le corresponde al Municipio los montos que correspondan a las cuotas a pagar en concepto de devolución del préstamo recibido.</w:t>
      </w:r>
    </w:p>
    <w:p w14:paraId="654F26BB" w14:textId="77777777" w:rsidR="009C4417" w:rsidRPr="00A43159" w:rsidRDefault="009C4417" w:rsidP="00A43159">
      <w:pPr>
        <w:jc w:val="both"/>
        <w:rPr>
          <w:rFonts w:ascii="Courier New" w:eastAsia="Calibri" w:hAnsi="Courier New" w:cs="Courier New"/>
        </w:rPr>
      </w:pPr>
    </w:p>
    <w:p w14:paraId="667606D1" w14:textId="27742F1D" w:rsidR="00A937D0" w:rsidRPr="009C4417" w:rsidRDefault="00045078" w:rsidP="009C441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Proyecto de Ordenanza</w:t>
      </w:r>
      <w:r w:rsidR="00E0290D"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9C441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9C441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9C441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968E749" w14:textId="77777777" w:rsidR="00045078" w:rsidRDefault="00045078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7829A0" w14:textId="64449335" w:rsidR="009C4417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A43159">
        <w:rPr>
          <w:rFonts w:ascii="Courier New" w:hAnsi="Courier New" w:cs="Courier New"/>
          <w:b/>
          <w:sz w:val="24"/>
          <w:szCs w:val="24"/>
        </w:rPr>
        <w:t xml:space="preserve">MODIFÍQUESE </w:t>
      </w:r>
      <w:r w:rsidR="00A43159" w:rsidRPr="00A43159">
        <w:rPr>
          <w:rFonts w:ascii="Courier New" w:hAnsi="Courier New" w:cs="Courier New"/>
          <w:sz w:val="24"/>
          <w:szCs w:val="24"/>
        </w:rPr>
        <w:t>el art. 2 de la Ordenanza 10.842 que quedará redactado de la siguiente manera:</w:t>
      </w:r>
    </w:p>
    <w:p w14:paraId="4C285449" w14:textId="77777777" w:rsidR="00A43159" w:rsidRDefault="00A43159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299866CE" w14:textId="0E11E606" w:rsidR="00A43159" w:rsidRDefault="00A43159" w:rsidP="00A4315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BF1F6B">
        <w:rPr>
          <w:rFonts w:ascii="Courier New" w:hAnsi="Courier New" w:cs="Courier New"/>
          <w:sz w:val="24"/>
          <w:szCs w:val="24"/>
        </w:rPr>
        <w:t>“</w:t>
      </w:r>
      <w:r w:rsidR="00BF1F6B"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="00BF1F6B" w:rsidRPr="00A86EAE">
        <w:rPr>
          <w:rFonts w:ascii="Courier New" w:hAnsi="Courier New" w:cs="Courier New"/>
          <w:b/>
          <w:sz w:val="24"/>
          <w:szCs w:val="24"/>
        </w:rPr>
        <w:t xml:space="preserve">: </w:t>
      </w:r>
      <w:r w:rsidR="00BF1F6B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BF1F6B">
        <w:rPr>
          <w:rFonts w:ascii="Courier New" w:hAnsi="Courier New" w:cs="Courier New"/>
          <w:sz w:val="24"/>
          <w:szCs w:val="24"/>
        </w:rPr>
        <w:t xml:space="preserve">al Departamento Ejecutivo a ceder “pro </w:t>
      </w:r>
      <w:proofErr w:type="spellStart"/>
      <w:r w:rsidR="00BF1F6B">
        <w:rPr>
          <w:rFonts w:ascii="Courier New" w:hAnsi="Courier New" w:cs="Courier New"/>
          <w:sz w:val="24"/>
          <w:szCs w:val="24"/>
        </w:rPr>
        <w:t>solvendo</w:t>
      </w:r>
      <w:proofErr w:type="spellEnd"/>
      <w:r w:rsidR="00BF1F6B">
        <w:rPr>
          <w:rFonts w:ascii="Courier New" w:hAnsi="Courier New" w:cs="Courier New"/>
          <w:sz w:val="24"/>
          <w:szCs w:val="24"/>
        </w:rPr>
        <w:t>” a favor de la Provincia de Córdoba los derechos que la municipalidad tiene sobre las sumas a percibir por el Régimen de coparticipación de impuestos entre la Provincia y sus Municipios y Comunas (Ley 8663) a afectos de garantizar sus obligaciones en virtud del convenio N°24 y su adenda modificatoria a la que este municipio adhirió</w:t>
      </w:r>
      <w:r w:rsidR="00BF1F6B">
        <w:rPr>
          <w:rFonts w:ascii="Courier New" w:hAnsi="Courier New" w:cs="Courier New"/>
          <w:sz w:val="24"/>
          <w:szCs w:val="24"/>
        </w:rPr>
        <w:t>”</w:t>
      </w:r>
      <w:r w:rsidR="00BF1F6B">
        <w:rPr>
          <w:rFonts w:ascii="Courier New" w:hAnsi="Courier New" w:cs="Courier New"/>
          <w:sz w:val="24"/>
          <w:szCs w:val="24"/>
        </w:rPr>
        <w:t>.-</w:t>
      </w:r>
    </w:p>
    <w:p w14:paraId="56ACC912" w14:textId="77777777" w:rsidR="00A43159" w:rsidRDefault="00A43159" w:rsidP="00A4315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570A8035" w14:textId="7EBECC98" w:rsidR="00A43159" w:rsidRDefault="00A43159" w:rsidP="00A43159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6ABFABC" w14:textId="793F64B4" w:rsidR="00A43159" w:rsidRPr="00A43159" w:rsidRDefault="00A43159" w:rsidP="00A43159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/2.-</w:t>
      </w:r>
    </w:p>
    <w:p w14:paraId="42364A9D" w14:textId="77777777" w:rsidR="00A43159" w:rsidRPr="00A43159" w:rsidRDefault="00A43159" w:rsidP="00A4315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56E19AD7" w14:textId="77777777" w:rsidR="009C4417" w:rsidRPr="00A4315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5ED77D37" w14:textId="664F17B9" w:rsidR="00A43159" w:rsidRDefault="009C4417" w:rsidP="00A43159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A86EAE">
        <w:rPr>
          <w:rFonts w:ascii="Courier New" w:hAnsi="Courier New" w:cs="Courier New"/>
          <w:b/>
          <w:sz w:val="24"/>
          <w:szCs w:val="24"/>
        </w:rPr>
        <w:t xml:space="preserve">: </w:t>
      </w:r>
      <w:r w:rsidR="00A43159">
        <w:rPr>
          <w:rFonts w:ascii="Courier New" w:hAnsi="Courier New" w:cs="Courier New"/>
          <w:b/>
          <w:sz w:val="24"/>
          <w:szCs w:val="24"/>
        </w:rPr>
        <w:t xml:space="preserve">MODIFÍQUESE </w:t>
      </w:r>
      <w:r w:rsidR="00A43159">
        <w:rPr>
          <w:rFonts w:ascii="Courier New" w:hAnsi="Courier New" w:cs="Courier New"/>
          <w:sz w:val="24"/>
          <w:szCs w:val="24"/>
        </w:rPr>
        <w:t>el art. 3</w:t>
      </w:r>
      <w:r w:rsidR="00A43159" w:rsidRPr="00A43159">
        <w:rPr>
          <w:rFonts w:ascii="Courier New" w:hAnsi="Courier New" w:cs="Courier New"/>
          <w:sz w:val="24"/>
          <w:szCs w:val="24"/>
        </w:rPr>
        <w:t xml:space="preserve"> de la Ordenanza 10.842 que quedará redactado de la siguiente manera:</w:t>
      </w:r>
    </w:p>
    <w:p w14:paraId="63DEC4B5" w14:textId="5E4D8440" w:rsidR="00664666" w:rsidRDefault="00664666" w:rsidP="00DD019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034E0E58" w14:textId="77777777" w:rsidR="00A43159" w:rsidRDefault="00A43159" w:rsidP="00DD019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01A28ACC" w14:textId="514AB45E" w:rsidR="00BF1F6B" w:rsidRPr="006701E3" w:rsidRDefault="00A43159" w:rsidP="00BF1F6B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“</w:t>
      </w:r>
      <w:r w:rsidR="00BF1F6B">
        <w:rPr>
          <w:rFonts w:ascii="Courier New" w:hAnsi="Courier New" w:cs="Courier New"/>
          <w:b/>
          <w:sz w:val="24"/>
          <w:szCs w:val="24"/>
          <w:u w:val="single"/>
        </w:rPr>
        <w:t>Art.3:</w:t>
      </w:r>
      <w:r w:rsidR="00BF1F6B">
        <w:rPr>
          <w:rFonts w:ascii="Courier New" w:hAnsi="Courier New" w:cs="Courier New"/>
          <w:b/>
          <w:sz w:val="24"/>
          <w:szCs w:val="24"/>
        </w:rPr>
        <w:t xml:space="preserve"> </w:t>
      </w:r>
      <w:r w:rsidR="00BF1F6B">
        <w:rPr>
          <w:rFonts w:ascii="Courier New" w:eastAsia="Calibri" w:hAnsi="Courier New" w:cs="Courier New"/>
          <w:b/>
          <w:sz w:val="24"/>
          <w:szCs w:val="24"/>
        </w:rPr>
        <w:t xml:space="preserve">AUTORÍCESE </w:t>
      </w:r>
      <w:r w:rsidR="00BF1F6B">
        <w:rPr>
          <w:rFonts w:ascii="Courier New" w:eastAsia="Calibri" w:hAnsi="Courier New" w:cs="Courier New"/>
          <w:sz w:val="24"/>
          <w:szCs w:val="24"/>
        </w:rPr>
        <w:t xml:space="preserve">a la Contaduría General de la Provincia de Córdoba a retener automáticamente de los recursos que le corresponde percibir al municipio en virtud del Régimen de Coparticipación de impuestos </w:t>
      </w:r>
      <w:r w:rsidR="00BF1F6B">
        <w:rPr>
          <w:rFonts w:ascii="Courier New" w:hAnsi="Courier New" w:cs="Courier New"/>
          <w:sz w:val="24"/>
          <w:szCs w:val="24"/>
        </w:rPr>
        <w:t>entre la Provincia y sus Municipios y Comunas (Ley 8663) los fondos que resulten necesarios para ser aplicados automáticamente a la cancelación de los compromisos asumidos por la Municipalidad bajo convenio N°24 y su adenda modificatoria</w:t>
      </w:r>
      <w:r w:rsidR="00BF1F6B">
        <w:rPr>
          <w:rFonts w:ascii="Courier New" w:hAnsi="Courier New" w:cs="Courier New"/>
          <w:sz w:val="24"/>
          <w:szCs w:val="24"/>
        </w:rPr>
        <w:t>”</w:t>
      </w:r>
      <w:r w:rsidR="00BF1F6B">
        <w:rPr>
          <w:rFonts w:ascii="Courier New" w:hAnsi="Courier New" w:cs="Courier New"/>
          <w:sz w:val="24"/>
          <w:szCs w:val="24"/>
        </w:rPr>
        <w:t xml:space="preserve">.- </w:t>
      </w:r>
    </w:p>
    <w:p w14:paraId="744C1B9F" w14:textId="77777777" w:rsidR="00664666" w:rsidRDefault="00664666" w:rsidP="00A4315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2F6E5C4" w14:textId="0301F45A" w:rsidR="009C4417" w:rsidRPr="002A6C6C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2A6C6C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A43159" w:rsidRPr="002A6C6C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3</w:t>
      </w:r>
      <w:r w:rsidRPr="002A6C6C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2A6C6C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2A6C6C">
        <w:rPr>
          <w:rFonts w:ascii="Courier New" w:hAnsi="Courier New" w:cs="Courier New"/>
          <w:b/>
          <w:sz w:val="24"/>
          <w:szCs w:val="24"/>
        </w:rPr>
        <w:t>PROTOCOLÍCESE,</w:t>
      </w:r>
      <w:r w:rsidRPr="002A6C6C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7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3"/>
  </w:num>
  <w:num w:numId="3">
    <w:abstractNumId w:val="39"/>
  </w:num>
  <w:num w:numId="4">
    <w:abstractNumId w:val="14"/>
  </w:num>
  <w:num w:numId="5">
    <w:abstractNumId w:val="31"/>
  </w:num>
  <w:num w:numId="6">
    <w:abstractNumId w:val="32"/>
  </w:num>
  <w:num w:numId="7">
    <w:abstractNumId w:val="40"/>
  </w:num>
  <w:num w:numId="8">
    <w:abstractNumId w:val="33"/>
  </w:num>
  <w:num w:numId="9">
    <w:abstractNumId w:val="3"/>
  </w:num>
  <w:num w:numId="10">
    <w:abstractNumId w:val="24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0"/>
  </w:num>
  <w:num w:numId="16">
    <w:abstractNumId w:val="11"/>
  </w:num>
  <w:num w:numId="17">
    <w:abstractNumId w:val="38"/>
  </w:num>
  <w:num w:numId="18">
    <w:abstractNumId w:val="16"/>
  </w:num>
  <w:num w:numId="19">
    <w:abstractNumId w:val="23"/>
  </w:num>
  <w:num w:numId="20">
    <w:abstractNumId w:val="28"/>
  </w:num>
  <w:num w:numId="21">
    <w:abstractNumId w:val="29"/>
  </w:num>
  <w:num w:numId="22">
    <w:abstractNumId w:val="36"/>
  </w:num>
  <w:num w:numId="23">
    <w:abstractNumId w:val="37"/>
  </w:num>
  <w:num w:numId="24">
    <w:abstractNumId w:val="21"/>
  </w:num>
  <w:num w:numId="25">
    <w:abstractNumId w:val="2"/>
  </w:num>
  <w:num w:numId="26">
    <w:abstractNumId w:val="20"/>
  </w:num>
  <w:num w:numId="27">
    <w:abstractNumId w:val="35"/>
  </w:num>
  <w:num w:numId="28">
    <w:abstractNumId w:val="22"/>
  </w:num>
  <w:num w:numId="29">
    <w:abstractNumId w:val="15"/>
  </w:num>
  <w:num w:numId="30">
    <w:abstractNumId w:val="1"/>
  </w:num>
  <w:num w:numId="31">
    <w:abstractNumId w:val="18"/>
  </w:num>
  <w:num w:numId="32">
    <w:abstractNumId w:val="27"/>
  </w:num>
  <w:num w:numId="33">
    <w:abstractNumId w:val="0"/>
  </w:num>
  <w:num w:numId="34">
    <w:abstractNumId w:val="17"/>
  </w:num>
  <w:num w:numId="35">
    <w:abstractNumId w:val="6"/>
  </w:num>
  <w:num w:numId="36">
    <w:abstractNumId w:val="34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A6C6C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1F68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1F6B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4E3EC-B2CA-4F31-8219-0F91F3290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2019-01-04T14:03:00Z</cp:lastPrinted>
  <dcterms:created xsi:type="dcterms:W3CDTF">2019-01-03T15:35:00Z</dcterms:created>
  <dcterms:modified xsi:type="dcterms:W3CDTF">2019-01-04T14:33:00Z</dcterms:modified>
</cp:coreProperties>
</file>