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4998E448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F7B0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1088</w:t>
      </w:r>
    </w:p>
    <w:p w14:paraId="0444CB54" w14:textId="54499AD2" w:rsidR="00E353E8" w:rsidRPr="008F7B00" w:rsidRDefault="00391944" w:rsidP="008F7B00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E4617" w:rsidRPr="001E4617">
        <w:rPr>
          <w:rFonts w:ascii="Courier New" w:hAnsi="Courier New" w:cs="Courier New"/>
        </w:rPr>
        <w:t xml:space="preserve"> </w:t>
      </w:r>
      <w:r w:rsidR="008F7B00" w:rsidRPr="008F7B00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2490/17 inici</w:t>
      </w:r>
      <w:r w:rsidR="0044325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ado por el Sr. </w:t>
      </w:r>
      <w:proofErr w:type="spellStart"/>
      <w:r w:rsidR="00443252">
        <w:rPr>
          <w:rFonts w:ascii="Courier New" w:eastAsia="Arial Unicode MS" w:hAnsi="Courier New" w:cs="Courier New"/>
          <w:sz w:val="24"/>
          <w:szCs w:val="24"/>
          <w:lang w:val="es-ES_tradnl"/>
        </w:rPr>
        <w:t>Virga</w:t>
      </w:r>
      <w:proofErr w:type="spellEnd"/>
      <w:r w:rsidR="0044325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Juan Alberto</w:t>
      </w:r>
      <w:bookmarkStart w:id="0" w:name="_GoBack"/>
      <w:bookmarkEnd w:id="0"/>
      <w:r w:rsidR="008F7B00" w:rsidRPr="008F7B0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- Eximición Tasa por Servicio a la Propiedad;</w:t>
      </w:r>
      <w:r w:rsidR="008F7B00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52F0F97A" w14:textId="58058A61" w:rsidR="00F268C4" w:rsidRDefault="002B2C74" w:rsidP="00F268C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FFDBCE7" w14:textId="77777777" w:rsidR="00E353E8" w:rsidRPr="009F0100" w:rsidRDefault="00E353E8" w:rsidP="009F010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3A2398B8" w14:textId="5FC27143" w:rsidR="008F7B00" w:rsidRDefault="00A326E3" w:rsidP="008F7B0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8F7B00">
        <w:rPr>
          <w:rFonts w:ascii="Courier New" w:hAnsi="Courier New" w:cs="Courier New"/>
          <w:b w:val="0"/>
        </w:rPr>
        <w:t xml:space="preserve">Que </w:t>
      </w:r>
      <w:r w:rsidR="008F7B00" w:rsidRPr="008F7B00">
        <w:rPr>
          <w:rFonts w:ascii="Courier New" w:eastAsia="Arial Unicode MS" w:hAnsi="Courier New" w:cs="Courier New"/>
          <w:b w:val="0"/>
          <w:lang w:val="es-ES_tradnl"/>
        </w:rPr>
        <w:t xml:space="preserve">solicita la eximición de la Tasa por Servicio a la Propiedad - Cuenta Municipal N° 00017099; </w:t>
      </w:r>
    </w:p>
    <w:p w14:paraId="18E9068E" w14:textId="77777777" w:rsidR="008F7B00" w:rsidRPr="008F7B00" w:rsidRDefault="008F7B00" w:rsidP="008F7B0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02A6A4D6" w14:textId="77777777" w:rsidR="008F7B00" w:rsidRPr="008F7B00" w:rsidRDefault="008F7B00" w:rsidP="008F7B0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F7B00">
        <w:rPr>
          <w:rFonts w:ascii="Courier New" w:hAnsi="Courier New" w:cs="Courier New"/>
          <w:b w:val="0"/>
        </w:rPr>
        <w:t>Que el estudio socioeconómico realizado por la Secretaria de Desarrollo Social expresa se trata de un hogar compuesto por dos integrantes adultos mayores;</w:t>
      </w:r>
    </w:p>
    <w:p w14:paraId="4E0E5EFD" w14:textId="77777777" w:rsidR="008F7B00" w:rsidRPr="008F7B00" w:rsidRDefault="008F7B00" w:rsidP="008F7B0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85EE110" w14:textId="77777777" w:rsidR="008F7B00" w:rsidRPr="008F7B00" w:rsidRDefault="008F7B00" w:rsidP="008F7B0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F7B00">
        <w:rPr>
          <w:rFonts w:ascii="Courier New" w:hAnsi="Courier New" w:cs="Courier New"/>
          <w:b w:val="0"/>
        </w:rPr>
        <w:t>Que los ingresos económicos es que percibe provienen de transferencias formales del Estado.</w:t>
      </w:r>
    </w:p>
    <w:p w14:paraId="0AECE26E" w14:textId="77777777" w:rsidR="008F7B00" w:rsidRPr="008F7B00" w:rsidRDefault="008F7B00" w:rsidP="008F7B0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823DA83" w14:textId="531D2488" w:rsidR="001E4617" w:rsidRDefault="008F7B00" w:rsidP="008F7B0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F7B00">
        <w:rPr>
          <w:rFonts w:ascii="Courier New" w:hAnsi="Courier New" w:cs="Courier New"/>
          <w:b w:val="0"/>
        </w:rPr>
        <w:t>Que el solicitante y su Sra. Presentan problemas de salud.</w:t>
      </w:r>
    </w:p>
    <w:p w14:paraId="200F4655" w14:textId="77777777" w:rsidR="008F7B00" w:rsidRPr="008F7B00" w:rsidRDefault="008F7B00" w:rsidP="008F7B00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0C4E95FE" w:rsidR="00573CDC" w:rsidRPr="008F7B00" w:rsidRDefault="00FF7569" w:rsidP="008F7B0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 w:rsidRPr="008F7B00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Q</w:t>
      </w:r>
      <w:r w:rsidR="00391944" w:rsidRPr="008F7B00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ue evaluado el expediente</w:t>
      </w:r>
      <w:r w:rsidR="008301B0" w:rsidRPr="008F7B00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por </w:t>
      </w:r>
      <w:r w:rsidR="00AA31A2" w:rsidRPr="008F7B00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la Comisi</w:t>
      </w:r>
      <w:r w:rsidR="00814147" w:rsidRPr="008F7B00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ón de </w:t>
      </w:r>
      <w:r w:rsidR="006265A1" w:rsidRPr="008F7B00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Hacienda</w:t>
      </w:r>
      <w:r w:rsidR="00F87D4D" w:rsidRPr="008F7B00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</w:t>
      </w:r>
      <w:r w:rsidR="00AA31A2" w:rsidRPr="008F7B00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emite </w:t>
      </w:r>
      <w:r w:rsidR="008E5AF2" w:rsidRPr="008F7B00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despacho</w:t>
      </w:r>
      <w:r w:rsidR="000416B2" w:rsidRPr="008F7B00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fa</w:t>
      </w:r>
      <w:r w:rsidR="000641B2" w:rsidRPr="008F7B00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vorable, aprobado por unanimidad</w:t>
      </w:r>
      <w:r w:rsidR="00AA31A2" w:rsidRPr="008F7B00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</w:t>
      </w:r>
      <w:r w:rsidR="008301B0" w:rsidRPr="008F7B00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en </w:t>
      </w:r>
      <w:r w:rsidR="000B20D8" w:rsidRPr="008F7B0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Ses</w:t>
      </w:r>
      <w:r w:rsidR="007740AE" w:rsidRPr="008F7B0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ión </w:t>
      </w:r>
      <w:r w:rsidR="00E353E8" w:rsidRPr="008F7B0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Ordinaria del día 20</w:t>
      </w:r>
      <w:r w:rsidR="007A3078" w:rsidRPr="008F7B0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 </w:t>
      </w:r>
      <w:r w:rsidR="0059227A" w:rsidRPr="008F7B0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marzo de 2019</w:t>
      </w:r>
      <w:r w:rsidR="008301B0" w:rsidRPr="008F7B0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.-</w:t>
      </w:r>
    </w:p>
    <w:p w14:paraId="5243ED42" w14:textId="77777777" w:rsidR="0055678C" w:rsidRPr="009F0100" w:rsidRDefault="0055678C" w:rsidP="009F010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9018A6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3FC6C01" w14:textId="1E76D108" w:rsidR="009018A6" w:rsidRPr="008F7B00" w:rsidRDefault="00CC064C" w:rsidP="000933B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8F7B00" w:rsidRPr="008F7B00">
        <w:rPr>
          <w:rFonts w:ascii="Courier New" w:hAnsi="Courier New" w:cs="Courier New"/>
          <w:b/>
          <w:sz w:val="24"/>
          <w:szCs w:val="24"/>
        </w:rPr>
        <w:t xml:space="preserve">Autorizar  </w:t>
      </w:r>
      <w:r w:rsidR="008F7B00" w:rsidRPr="008F7B00">
        <w:rPr>
          <w:rFonts w:ascii="Courier New" w:hAnsi="Courier New" w:cs="Courier New"/>
          <w:sz w:val="24"/>
          <w:szCs w:val="24"/>
        </w:rPr>
        <w:t xml:space="preserve">al Departamento Ejecutivo al cobro de la deuda período 2019 al  cincuenta por ciento (50%) y sin intereses  en concepto de Tasa  por Servicio a Propiedad  </w:t>
      </w:r>
      <w:r w:rsidR="008F7B00" w:rsidRPr="008F7B00">
        <w:rPr>
          <w:rFonts w:ascii="Courier New" w:eastAsia="Arial Unicode MS" w:hAnsi="Courier New" w:cs="Courier New"/>
          <w:sz w:val="24"/>
          <w:szCs w:val="24"/>
          <w:lang w:val="es-ES_tradnl"/>
        </w:rPr>
        <w:t>Cuenta Municipal N° 00017099.</w:t>
      </w:r>
    </w:p>
    <w:p w14:paraId="7898E0CF" w14:textId="77777777" w:rsidR="009F0100" w:rsidRDefault="009F0100" w:rsidP="000933B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FD2B715" w14:textId="4A3CD75E" w:rsidR="009F0100" w:rsidRDefault="009F0100" w:rsidP="009F0100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CBBC336" w14:textId="17314BF5" w:rsidR="009F0100" w:rsidRDefault="009F0100" w:rsidP="009F0100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83D5E57" w14:textId="77777777" w:rsidR="009F0100" w:rsidRPr="009F0100" w:rsidRDefault="009F0100" w:rsidP="009F0100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</w:p>
    <w:p w14:paraId="6BA7CD9D" w14:textId="5D8CD664" w:rsidR="00772378" w:rsidRDefault="008F7B00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D1D831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353E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252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340B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53E8"/>
    <w:rsid w:val="00E3644A"/>
    <w:rsid w:val="00E401C1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158E6-FB5D-4EDB-BBE7-AFA21928B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203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2019-03-21T13:46:00Z</cp:lastPrinted>
  <dcterms:created xsi:type="dcterms:W3CDTF">2019-03-22T11:29:00Z</dcterms:created>
  <dcterms:modified xsi:type="dcterms:W3CDTF">2019-04-04T14:02:00Z</dcterms:modified>
</cp:coreProperties>
</file>