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30401EA7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11B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1089</w:t>
      </w:r>
    </w:p>
    <w:p w14:paraId="0444CB54" w14:textId="7B775E2B" w:rsidR="00E353E8" w:rsidRPr="00C17FDA" w:rsidRDefault="00391944" w:rsidP="00C17FD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1E4617">
        <w:rPr>
          <w:rFonts w:ascii="Courier New" w:hAnsi="Courier New" w:cs="Courier New"/>
        </w:rPr>
        <w:t xml:space="preserve"> </w:t>
      </w:r>
      <w:r w:rsidR="00C17FDA">
        <w:rPr>
          <w:rFonts w:ascii="Courier New" w:hAnsi="Courier New" w:cs="Courier New"/>
          <w:sz w:val="24"/>
          <w:szCs w:val="24"/>
        </w:rPr>
        <w:t xml:space="preserve">El Expediente N°40-19 – iniciado por la Sra. </w:t>
      </w:r>
      <w:proofErr w:type="spellStart"/>
      <w:r w:rsidR="00C17FDA">
        <w:rPr>
          <w:rFonts w:ascii="Courier New" w:hAnsi="Courier New" w:cs="Courier New"/>
          <w:sz w:val="24"/>
          <w:szCs w:val="24"/>
        </w:rPr>
        <w:t>Astrada</w:t>
      </w:r>
      <w:proofErr w:type="spellEnd"/>
      <w:r w:rsidR="00C17FDA">
        <w:rPr>
          <w:rFonts w:ascii="Courier New" w:hAnsi="Courier New" w:cs="Courier New"/>
          <w:sz w:val="24"/>
          <w:szCs w:val="24"/>
        </w:rPr>
        <w:t xml:space="preserve"> María del Carmen -  Eximición</w:t>
      </w:r>
      <w:r w:rsidR="00C17FDA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C17FDA">
        <w:rPr>
          <w:rFonts w:ascii="Courier New" w:hAnsi="Courier New" w:cs="Courier New"/>
          <w:sz w:val="24"/>
          <w:szCs w:val="24"/>
        </w:rPr>
        <w:t>icios a la Propiedad;</w:t>
      </w:r>
      <w:r w:rsidR="00C17FDA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FFDBCE7" w14:textId="77777777" w:rsidR="00E353E8" w:rsidRPr="009F0100" w:rsidRDefault="00E353E8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568DF66" w14:textId="14B91568" w:rsidR="00C17FDA" w:rsidRPr="00C17FDA" w:rsidRDefault="00A326E3" w:rsidP="00C17FD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17FDA">
        <w:rPr>
          <w:rFonts w:ascii="Courier New" w:hAnsi="Courier New" w:cs="Courier New"/>
          <w:b w:val="0"/>
        </w:rPr>
        <w:t xml:space="preserve">Que </w:t>
      </w:r>
      <w:r w:rsidR="00C17FDA" w:rsidRPr="00C17FDA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00018113; </w:t>
      </w:r>
    </w:p>
    <w:p w14:paraId="634F1A6E" w14:textId="77777777" w:rsidR="00C17FDA" w:rsidRPr="00C17FDA" w:rsidRDefault="00C17FDA" w:rsidP="00C17FD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CB5C7A6" w14:textId="77777777" w:rsidR="00C17FDA" w:rsidRPr="00C17FDA" w:rsidRDefault="00C17FDA" w:rsidP="00C17FD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17FDA">
        <w:rPr>
          <w:rFonts w:ascii="Courier New" w:hAnsi="Courier New" w:cs="Courier New"/>
          <w:b w:val="0"/>
          <w:lang w:val="es-ES"/>
        </w:rPr>
        <w:t>Que la solicitante no cuenta con los recursos para afrontar la deuda contraída;</w:t>
      </w:r>
    </w:p>
    <w:p w14:paraId="200F4655" w14:textId="211B38E9" w:rsidR="008F7B00" w:rsidRPr="00C17FDA" w:rsidRDefault="008F7B00" w:rsidP="00C17FDA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C4E95FE" w:rsidR="00573CDC" w:rsidRPr="00C17FDA" w:rsidRDefault="00FF7569" w:rsidP="00C17FD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</w:t>
      </w:r>
      <w:r w:rsidR="00391944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ue evaluado el expediente</w:t>
      </w:r>
      <w:r w:rsidR="008301B0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</w:t>
      </w:r>
      <w:r w:rsidR="00AA31A2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la Comisi</w:t>
      </w:r>
      <w:r w:rsidR="00814147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ón de </w:t>
      </w:r>
      <w:r w:rsidR="006265A1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Hacienda</w:t>
      </w:r>
      <w:r w:rsidR="00F87D4D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AA31A2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emite </w:t>
      </w:r>
      <w:r w:rsidR="008E5AF2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despacho</w:t>
      </w:r>
      <w:r w:rsidR="000416B2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fa</w:t>
      </w:r>
      <w:r w:rsidR="000641B2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vorable, aprobado por unanimidad</w:t>
      </w:r>
      <w:r w:rsidR="00AA31A2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8301B0" w:rsidRPr="00C17FDA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en </w:t>
      </w:r>
      <w:r w:rsidR="000B20D8" w:rsidRPr="00C17FD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</w:t>
      </w:r>
      <w:r w:rsidR="007740AE" w:rsidRPr="00C17FD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ión </w:t>
      </w:r>
      <w:r w:rsidR="00E353E8" w:rsidRPr="00C17FD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Ordinaria del día 20</w:t>
      </w:r>
      <w:r w:rsidR="007A3078" w:rsidRPr="00C17FD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</w:t>
      </w:r>
      <w:r w:rsidR="0059227A" w:rsidRPr="00C17FD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marzo de 2019</w:t>
      </w:r>
      <w:r w:rsidR="008301B0" w:rsidRPr="00C17FD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.-</w:t>
      </w:r>
    </w:p>
    <w:p w14:paraId="5243ED42" w14:textId="77777777" w:rsidR="0055678C" w:rsidRPr="009F0100" w:rsidRDefault="0055678C" w:rsidP="009F010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FC6C01" w14:textId="17C6A530" w:rsidR="009018A6" w:rsidRDefault="00CC064C" w:rsidP="000933B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C17FDA" w:rsidRPr="00C17FDA">
        <w:rPr>
          <w:rFonts w:ascii="Courier New" w:hAnsi="Courier New" w:cs="Courier New"/>
          <w:b/>
          <w:sz w:val="24"/>
          <w:szCs w:val="24"/>
        </w:rPr>
        <w:t>EXIMIR</w:t>
      </w:r>
      <w:r w:rsidR="00C17FDA" w:rsidRPr="00C17FDA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</w:t>
      </w:r>
      <w:r w:rsidR="00C17FDA" w:rsidRPr="00C17FDA">
        <w:rPr>
          <w:rFonts w:ascii="Courier New" w:hAnsi="Courier New" w:cs="Courier New"/>
          <w:b/>
          <w:sz w:val="24"/>
          <w:szCs w:val="24"/>
        </w:rPr>
        <w:t xml:space="preserve">00018113 </w:t>
      </w:r>
      <w:r w:rsidR="00C17FDA" w:rsidRPr="00C17FDA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C17FDA" w:rsidRPr="00C17FD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4FBE6646" w14:textId="77777777" w:rsidR="00C17FDA" w:rsidRPr="00C17FDA" w:rsidRDefault="00C17FDA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8BEEE06" w14:textId="77777777" w:rsidR="00C17FDA" w:rsidRDefault="00C17FDA" w:rsidP="00C17FDA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2D64859E" w14:textId="77777777" w:rsidR="00C17FDA" w:rsidRDefault="00C17FDA" w:rsidP="00C17FDA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7D051C" w14:textId="591F3298" w:rsidR="00C17FDA" w:rsidRDefault="00C17FDA" w:rsidP="00C17FDA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83D5E57" w14:textId="2487EC56" w:rsidR="009F0100" w:rsidRPr="00C17FDA" w:rsidRDefault="00C17FDA" w:rsidP="00C17FDA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6BA7CD9D" w14:textId="11D39EA5" w:rsidR="00772378" w:rsidRDefault="00C17FDA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53E8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9E76C-A64F-4AE0-9AC5-2FFDFC9D7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2019-03-22T11:29:00Z</cp:lastPrinted>
  <dcterms:created xsi:type="dcterms:W3CDTF">2019-03-22T11:40:00Z</dcterms:created>
  <dcterms:modified xsi:type="dcterms:W3CDTF">2019-03-22T11:46:00Z</dcterms:modified>
</cp:coreProperties>
</file>