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6E47329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76C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1107</w:t>
      </w:r>
    </w:p>
    <w:p w14:paraId="15DF09C5" w14:textId="3E434A91" w:rsidR="006771A8" w:rsidRDefault="00391944" w:rsidP="00C5781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57817">
        <w:rPr>
          <w:rFonts w:ascii="Courier New" w:hAnsi="Courier New" w:cs="Courier New"/>
          <w:sz w:val="24"/>
          <w:szCs w:val="24"/>
        </w:rPr>
        <w:t>El Expediente N° 2730/18</w:t>
      </w:r>
      <w:r w:rsidR="00C57817" w:rsidRPr="00CB1F2B">
        <w:rPr>
          <w:rFonts w:ascii="Courier New" w:hAnsi="Courier New" w:cs="Courier New"/>
          <w:sz w:val="24"/>
          <w:szCs w:val="24"/>
        </w:rPr>
        <w:t xml:space="preserve"> – </w:t>
      </w:r>
      <w:r w:rsidR="00C57817">
        <w:rPr>
          <w:rFonts w:ascii="Courier New" w:hAnsi="Courier New" w:cs="Courier New"/>
          <w:sz w:val="24"/>
          <w:szCs w:val="24"/>
        </w:rPr>
        <w:t xml:space="preserve">iniciado por el Sr. </w:t>
      </w:r>
      <w:proofErr w:type="spellStart"/>
      <w:r w:rsidR="00C57817">
        <w:rPr>
          <w:rFonts w:ascii="Courier New" w:hAnsi="Courier New" w:cs="Courier New"/>
          <w:sz w:val="24"/>
          <w:szCs w:val="24"/>
        </w:rPr>
        <w:t>Basualdo</w:t>
      </w:r>
      <w:proofErr w:type="spellEnd"/>
      <w:r w:rsidR="00C57817">
        <w:rPr>
          <w:rFonts w:ascii="Courier New" w:hAnsi="Courier New" w:cs="Courier New"/>
          <w:sz w:val="24"/>
          <w:szCs w:val="24"/>
        </w:rPr>
        <w:t xml:space="preserve"> Antonio Justo</w:t>
      </w:r>
      <w:r w:rsidR="00C57817" w:rsidRPr="00CB1F2B">
        <w:rPr>
          <w:rFonts w:ascii="Courier New" w:hAnsi="Courier New" w:cs="Courier New"/>
          <w:sz w:val="24"/>
          <w:szCs w:val="24"/>
        </w:rPr>
        <w:t xml:space="preserve"> – Eximición de deuda Tasa por Servicios a la Propiedad; y</w:t>
      </w:r>
    </w:p>
    <w:p w14:paraId="3690783D" w14:textId="77777777" w:rsidR="00C57817" w:rsidRPr="00235533" w:rsidRDefault="00C57817" w:rsidP="00C57817">
      <w:pPr>
        <w:jc w:val="both"/>
        <w:rPr>
          <w:rFonts w:ascii="Courier New" w:hAnsi="Courier New" w:cs="Courier New"/>
          <w:sz w:val="24"/>
          <w:szCs w:val="24"/>
        </w:rPr>
      </w:pPr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B9F333" w14:textId="02AF2AB0" w:rsidR="00C57817" w:rsidRPr="00C57817" w:rsidRDefault="00EF6485" w:rsidP="00C5781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57817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C57817" w:rsidRPr="00C57817">
        <w:rPr>
          <w:rFonts w:ascii="Courier New" w:hAnsi="Courier New" w:cs="Courier New"/>
          <w:b w:val="0"/>
          <w:lang w:val="es-ES"/>
        </w:rPr>
        <w:t>solicita la eximición de la deuda de Tasa por Servicios a la Propiedad correspondiente al inmueble – Cuenta Municipal N° 00011893;</w:t>
      </w:r>
    </w:p>
    <w:p w14:paraId="3DB3A0CD" w14:textId="77777777" w:rsidR="00C57817" w:rsidRPr="00C57817" w:rsidRDefault="00C57817" w:rsidP="00C5781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F2CB7EF" w14:textId="77777777" w:rsidR="00C57817" w:rsidRPr="00C57817" w:rsidRDefault="00C57817" w:rsidP="00C5781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57817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grupo familiar monoparental con jefatura masculina;</w:t>
      </w:r>
    </w:p>
    <w:p w14:paraId="61990F08" w14:textId="77777777" w:rsidR="00C57817" w:rsidRPr="00C57817" w:rsidRDefault="00C57817" w:rsidP="00C5781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617FA42" w14:textId="6A4097CD" w:rsidR="00235533" w:rsidRDefault="00C57817" w:rsidP="00C5781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57817">
        <w:rPr>
          <w:rFonts w:ascii="Courier New" w:hAnsi="Courier New" w:cs="Courier New"/>
          <w:b w:val="0"/>
          <w:lang w:val="es-ES"/>
        </w:rPr>
        <w:t xml:space="preserve">Que subsisten a través del único ingreso correspondiente a la jubilación mínima que percibe el Sr. </w:t>
      </w:r>
      <w:proofErr w:type="spellStart"/>
      <w:r w:rsidRPr="00C57817">
        <w:rPr>
          <w:rFonts w:ascii="Courier New" w:hAnsi="Courier New" w:cs="Courier New"/>
          <w:b w:val="0"/>
          <w:lang w:val="es-ES"/>
        </w:rPr>
        <w:t>Basualdo</w:t>
      </w:r>
      <w:proofErr w:type="spellEnd"/>
      <w:r w:rsidRPr="00C57817">
        <w:rPr>
          <w:rFonts w:ascii="Courier New" w:hAnsi="Courier New" w:cs="Courier New"/>
          <w:b w:val="0"/>
          <w:lang w:val="es-ES"/>
        </w:rPr>
        <w:t xml:space="preserve">.  </w:t>
      </w:r>
    </w:p>
    <w:p w14:paraId="4B0C7A9C" w14:textId="77777777" w:rsidR="00C57817" w:rsidRPr="00C57817" w:rsidRDefault="00C57817" w:rsidP="00C5781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1A0391D" w:rsidR="002576C8" w:rsidRPr="00C57817" w:rsidRDefault="002576C8" w:rsidP="00C5781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5781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C578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abril</w:t>
      </w:r>
      <w:r w:rsidRPr="00C578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C57817" w:rsidRDefault="002576C8" w:rsidP="00C5781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C2F022" w14:textId="29D7F151" w:rsidR="00235533" w:rsidRPr="00C57817" w:rsidRDefault="00CC064C" w:rsidP="006771A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06CC2">
        <w:rPr>
          <w:rFonts w:ascii="Courier New" w:hAnsi="Courier New" w:cs="Courier New"/>
          <w:b/>
        </w:rPr>
        <w:t xml:space="preserve"> </w:t>
      </w:r>
      <w:r w:rsidR="00C11AF9" w:rsidRPr="00CB1F2B">
        <w:rPr>
          <w:rFonts w:ascii="Courier New" w:hAnsi="Courier New" w:cs="Courier New"/>
          <w:b/>
          <w:sz w:val="24"/>
          <w:szCs w:val="24"/>
        </w:rPr>
        <w:t>ESTABLECER</w:t>
      </w:r>
      <w:r w:rsidR="00C11AF9" w:rsidRPr="00CB1F2B">
        <w:rPr>
          <w:rFonts w:ascii="Courier New" w:hAnsi="Courier New" w:cs="Courier New"/>
          <w:sz w:val="24"/>
          <w:szCs w:val="24"/>
        </w:rPr>
        <w:t xml:space="preserve"> </w:t>
      </w:r>
      <w:r w:rsidR="00C57817" w:rsidRPr="00CB1F2B">
        <w:rPr>
          <w:rFonts w:ascii="Courier New" w:hAnsi="Courier New" w:cs="Courier New"/>
          <w:sz w:val="24"/>
          <w:szCs w:val="24"/>
        </w:rPr>
        <w:t>50% (cincuenta por ciento) de descuento en la cuota actu</w:t>
      </w:r>
      <w:r w:rsidR="00C57817">
        <w:rPr>
          <w:rFonts w:ascii="Courier New" w:hAnsi="Courier New" w:cs="Courier New"/>
          <w:sz w:val="24"/>
          <w:szCs w:val="24"/>
        </w:rPr>
        <w:t xml:space="preserve">al y hasta finalizar el año 2019  en concepto de Tasa por Servicios  a la Propiedad </w:t>
      </w:r>
      <w:r w:rsidR="00C57817" w:rsidRPr="00C57817">
        <w:rPr>
          <w:rFonts w:ascii="Courier New" w:hAnsi="Courier New" w:cs="Courier New"/>
          <w:sz w:val="24"/>
          <w:szCs w:val="24"/>
        </w:rPr>
        <w:t xml:space="preserve">Cuenta Municipal N° 00011893. </w:t>
      </w:r>
    </w:p>
    <w:p w14:paraId="41BF8044" w14:textId="77777777" w:rsidR="00C57817" w:rsidRDefault="00C57817" w:rsidP="006771A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7383B7" w14:textId="55C571BB" w:rsidR="00C57817" w:rsidRDefault="00C57817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915009E" w14:textId="48C9BB86" w:rsidR="00C57817" w:rsidRDefault="00C57817" w:rsidP="00C5781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7E2BDC17" w14:textId="10964532" w:rsidR="00C57817" w:rsidRPr="00196A11" w:rsidRDefault="00C57817" w:rsidP="00196A1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E8217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217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2179" w:rsidRPr="00E82179">
        <w:rPr>
          <w:rFonts w:ascii="Courier New" w:hAnsi="Courier New" w:cs="Courier New"/>
          <w:b/>
          <w:sz w:val="24"/>
          <w:szCs w:val="24"/>
        </w:rPr>
        <w:t>EXIMIR</w:t>
      </w:r>
      <w:r w:rsidRPr="00196A11">
        <w:rPr>
          <w:rFonts w:ascii="Courier New" w:hAnsi="Courier New" w:cs="Courier New"/>
          <w:sz w:val="24"/>
          <w:szCs w:val="24"/>
        </w:rPr>
        <w:t xml:space="preserve"> tres (3) cuotas por cada UNA pagada en término respecto de la deuda que mantiene con el Municipio en concepto de  Tasa por Servicios a la Propiedad Cuenta Municipal N° 00011893. La falta de pago de dos cuotas consecutivas o tres alternadas hará caducar el beneficio otorgado.-</w:t>
      </w:r>
    </w:p>
    <w:p w14:paraId="6BA7CD9D" w14:textId="56A947A0" w:rsidR="00772378" w:rsidRDefault="0050617E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6C2E1A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0617E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2179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509C7-40BF-461F-9B9F-C16659CFB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2019-04-15T21:02:00Z</cp:lastPrinted>
  <dcterms:created xsi:type="dcterms:W3CDTF">2019-04-04T11:38:00Z</dcterms:created>
  <dcterms:modified xsi:type="dcterms:W3CDTF">2019-04-15T21:03:00Z</dcterms:modified>
</cp:coreProperties>
</file>