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09D96C59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841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1111</w:t>
      </w:r>
    </w:p>
    <w:p w14:paraId="15DF09C5" w14:textId="680D82D5" w:rsidR="006771A8" w:rsidRDefault="00391944" w:rsidP="002A7A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A7A14">
        <w:rPr>
          <w:rFonts w:ascii="Courier New" w:hAnsi="Courier New" w:cs="Courier New"/>
          <w:sz w:val="24"/>
          <w:szCs w:val="24"/>
        </w:rPr>
        <w:t>El Expediente N°799/11 – iniciado por la Sra. Maldonado Yamila Grisel  –  Eximición</w:t>
      </w:r>
      <w:r w:rsidR="002A7A14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2A7A14">
        <w:rPr>
          <w:rFonts w:ascii="Courier New" w:hAnsi="Courier New" w:cs="Courier New"/>
          <w:sz w:val="24"/>
          <w:szCs w:val="24"/>
        </w:rPr>
        <w:t>icios a la Propiedad;</w:t>
      </w:r>
      <w:r w:rsidR="002A7A14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690783D" w14:textId="77777777" w:rsidR="00C57817" w:rsidRPr="00235533" w:rsidRDefault="00C57817" w:rsidP="00C57817">
      <w:pPr>
        <w:jc w:val="both"/>
        <w:rPr>
          <w:rFonts w:ascii="Courier New" w:hAnsi="Courier New" w:cs="Courier New"/>
          <w:sz w:val="24"/>
          <w:szCs w:val="24"/>
        </w:rPr>
      </w:pPr>
    </w:p>
    <w:p w14:paraId="325E5F09" w14:textId="3E4AC00B" w:rsidR="002576C8" w:rsidRPr="007072B2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7A8FB77" w14:textId="1BF12E54" w:rsidR="002A7A14" w:rsidRPr="002A7A14" w:rsidRDefault="00EF6485" w:rsidP="002A7A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A7A14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2A7A14" w:rsidRPr="002A7A14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00004940;</w:t>
      </w:r>
    </w:p>
    <w:p w14:paraId="28C3EACF" w14:textId="77777777" w:rsidR="002A7A14" w:rsidRPr="002A7A14" w:rsidRDefault="002A7A14" w:rsidP="002A7A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F13D44C" w14:textId="77777777" w:rsidR="002A7A14" w:rsidRPr="002A7A14" w:rsidRDefault="002A7A14" w:rsidP="002A7A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A7A14">
        <w:rPr>
          <w:rFonts w:ascii="Courier New" w:hAnsi="Courier New" w:cs="Courier New"/>
          <w:b w:val="0"/>
          <w:lang w:val="es-ES"/>
        </w:rPr>
        <w:t xml:space="preserve">Que el estudio socioeconómico realizado por la secretaria de Salud, Desarrollo y Equidad social expresa que se trata de un grupo familiar extenso que habita una vivienda propia en situación de precariedad, </w:t>
      </w:r>
    </w:p>
    <w:p w14:paraId="36C4644A" w14:textId="77777777" w:rsidR="002A7A14" w:rsidRPr="002A7A14" w:rsidRDefault="002A7A14" w:rsidP="002A7A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7484E51" w14:textId="77777777" w:rsidR="002A7A14" w:rsidRPr="002A7A14" w:rsidRDefault="002A7A14" w:rsidP="002A7A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A7A14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4B0C7A9C" w14:textId="1F12732C" w:rsidR="00C57817" w:rsidRPr="002A7A14" w:rsidRDefault="00C57817" w:rsidP="002A7A14">
      <w:pPr>
        <w:jc w:val="both"/>
        <w:rPr>
          <w:rFonts w:ascii="Courier New" w:hAnsi="Courier New" w:cs="Courier New"/>
          <w:lang w:val="es-ES"/>
        </w:rPr>
      </w:pPr>
    </w:p>
    <w:p w14:paraId="03F2BA05" w14:textId="158347D0" w:rsidR="002576C8" w:rsidRPr="002A7A14" w:rsidRDefault="002576C8" w:rsidP="002A7A1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A7A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2A7A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2A7A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2A7A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2A7A14" w:rsidRDefault="002576C8" w:rsidP="002A7A1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C2F022" w14:textId="7115626B" w:rsidR="00235533" w:rsidRPr="002A7A14" w:rsidRDefault="00CC064C" w:rsidP="006771A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1D7ECF">
        <w:rPr>
          <w:rFonts w:ascii="Courier New" w:hAnsi="Courier New" w:cs="Courier New"/>
          <w:b/>
        </w:rPr>
        <w:t xml:space="preserve"> </w:t>
      </w:r>
      <w:r w:rsidR="001D7ECF" w:rsidRPr="001D7ECF">
        <w:rPr>
          <w:rFonts w:ascii="Courier New" w:hAnsi="Courier New" w:cs="Courier New"/>
          <w:b/>
          <w:sz w:val="24"/>
          <w:szCs w:val="24"/>
        </w:rPr>
        <w:t>EXIMIR</w:t>
      </w:r>
      <w:r w:rsidR="001D7ECF" w:rsidRPr="001D7ECF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 </w:t>
      </w:r>
      <w:r w:rsidR="002A7A14" w:rsidRPr="00775D9D">
        <w:rPr>
          <w:rFonts w:ascii="Courier New" w:hAnsi="Courier New" w:cs="Courier New"/>
          <w:sz w:val="24"/>
          <w:szCs w:val="24"/>
        </w:rPr>
        <w:t>N° 0004940</w:t>
      </w:r>
      <w:r w:rsidR="001D7ECF" w:rsidRPr="001D7ECF">
        <w:rPr>
          <w:rFonts w:ascii="Courier New" w:hAnsi="Courier New" w:cs="Courier New"/>
          <w:b/>
          <w:sz w:val="24"/>
          <w:szCs w:val="24"/>
        </w:rPr>
        <w:t xml:space="preserve"> </w:t>
      </w:r>
      <w:r w:rsidR="001D7ECF" w:rsidRPr="001D7ECF">
        <w:rPr>
          <w:rFonts w:ascii="Courier New" w:hAnsi="Courier New" w:cs="Courier New"/>
          <w:sz w:val="24"/>
          <w:szCs w:val="24"/>
        </w:rPr>
        <w:t xml:space="preserve">mantiene </w:t>
      </w:r>
      <w:r w:rsidR="002A7A14" w:rsidRPr="00DE602E">
        <w:rPr>
          <w:rFonts w:ascii="Courier New" w:hAnsi="Courier New" w:cs="Courier New"/>
        </w:rPr>
        <w:t xml:space="preserve"> </w:t>
      </w:r>
      <w:r w:rsidR="002A7A14" w:rsidRPr="002A7A14">
        <w:rPr>
          <w:rFonts w:ascii="Courier New" w:hAnsi="Courier New" w:cs="Courier New"/>
          <w:sz w:val="24"/>
          <w:szCs w:val="24"/>
        </w:rPr>
        <w:t>con el municipio correspondiente al periodo 2018 y hasta Diciembre de 2019 inclusive.-</w:t>
      </w:r>
    </w:p>
    <w:p w14:paraId="3447B4BE" w14:textId="77777777" w:rsidR="001D7ECF" w:rsidRPr="001D7ECF" w:rsidRDefault="001D7ECF" w:rsidP="002A7A14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7383B7" w14:textId="55C571BB" w:rsidR="00C57817" w:rsidRDefault="00C57817" w:rsidP="00C5781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5522472" w14:textId="413822B2" w:rsidR="001D7ECF" w:rsidRDefault="00C57817" w:rsidP="009853A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32CB19A5" w:rsidR="00772378" w:rsidRDefault="009853AA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5D9D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91CA5-F9A7-4FF9-BF8F-D523702D3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2019-04-15T20:42:00Z</cp:lastPrinted>
  <dcterms:created xsi:type="dcterms:W3CDTF">2019-04-15T11:27:00Z</dcterms:created>
  <dcterms:modified xsi:type="dcterms:W3CDTF">2019-04-15T20:46:00Z</dcterms:modified>
</cp:coreProperties>
</file>