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3CEC6586" w14:textId="559FCE24" w:rsidR="00763317" w:rsidRDefault="00667965" w:rsidP="0076331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61568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1115</w:t>
      </w:r>
    </w:p>
    <w:p w14:paraId="585EC36D" w14:textId="467C0EE7" w:rsidR="0027533F" w:rsidRPr="0027533F" w:rsidRDefault="00391944" w:rsidP="0027533F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27533F" w:rsidRPr="0027533F">
        <w:rPr>
          <w:rFonts w:ascii="Courier New" w:hAnsi="Courier New" w:cs="Courier New"/>
          <w:sz w:val="24"/>
          <w:szCs w:val="24"/>
        </w:rPr>
        <w:t xml:space="preserve"> El Expediente N°1063/12 – iniciado por la Sra. </w:t>
      </w:r>
      <w:proofErr w:type="spellStart"/>
      <w:r w:rsidR="0027533F" w:rsidRPr="0027533F">
        <w:rPr>
          <w:rFonts w:ascii="Courier New" w:hAnsi="Courier New" w:cs="Courier New"/>
          <w:sz w:val="24"/>
          <w:szCs w:val="24"/>
        </w:rPr>
        <w:t>Nuñez</w:t>
      </w:r>
      <w:proofErr w:type="spellEnd"/>
      <w:r w:rsidR="0027533F" w:rsidRPr="0027533F">
        <w:rPr>
          <w:rFonts w:ascii="Courier New" w:hAnsi="Courier New" w:cs="Courier New"/>
          <w:sz w:val="24"/>
          <w:szCs w:val="24"/>
        </w:rPr>
        <w:t xml:space="preserve"> Viviana Cristina  –  Eximición  Tasas por Servicios a la Propiedad y Cementerio; y</w:t>
      </w:r>
    </w:p>
    <w:p w14:paraId="77D4A10E" w14:textId="486F140E" w:rsidR="008B3E8F" w:rsidRPr="00235533" w:rsidRDefault="00EF6485" w:rsidP="008B3E8F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EF648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725ECD0E" w14:textId="39ED8F38" w:rsidR="002B782A" w:rsidRPr="007072B2" w:rsidRDefault="002B2C74" w:rsidP="002B782A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486CC513" w14:textId="14D26393" w:rsidR="002B782A" w:rsidRPr="002B782A" w:rsidRDefault="00EF6485" w:rsidP="002B782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2B782A">
        <w:rPr>
          <w:rFonts w:ascii="Courier New" w:eastAsia="Arial Unicode MS" w:hAnsi="Courier New" w:cs="Courier New"/>
          <w:b w:val="0"/>
          <w:lang w:val="es-ES_tradnl"/>
        </w:rPr>
        <w:t xml:space="preserve">Que </w:t>
      </w:r>
      <w:r w:rsidR="002B782A" w:rsidRPr="002B782A">
        <w:rPr>
          <w:rFonts w:ascii="Courier New" w:hAnsi="Courier New" w:cs="Courier New"/>
          <w:b w:val="0"/>
          <w:lang w:val="es-ES"/>
        </w:rPr>
        <w:t xml:space="preserve">solicita la eximición de la deuda de Tasa por Servicios a la Propiedad Cuenta Municipal N° 00010772 y Tasa por Servicio y Administración de Cementerios Cuenta Municipal N°001430; </w:t>
      </w:r>
    </w:p>
    <w:p w14:paraId="0FD138BB" w14:textId="77777777" w:rsidR="002B782A" w:rsidRPr="002B782A" w:rsidRDefault="002B782A" w:rsidP="002B782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687A14B4" w14:textId="77777777" w:rsidR="002B782A" w:rsidRPr="002B782A" w:rsidRDefault="002B782A" w:rsidP="002B782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2B782A">
        <w:rPr>
          <w:rFonts w:ascii="Courier New" w:hAnsi="Courier New" w:cs="Courier New"/>
          <w:b w:val="0"/>
          <w:lang w:val="es-ES"/>
        </w:rPr>
        <w:t xml:space="preserve">Que el estudio socioeconómico realizado por la Secretaria de Salud, desarrollo y Equidad social expresa que se trata de un grupo familiar extenso que habita un espacio propio en condiciones de precariedad; </w:t>
      </w:r>
    </w:p>
    <w:p w14:paraId="2E793521" w14:textId="77777777" w:rsidR="002B782A" w:rsidRPr="002B782A" w:rsidRDefault="002B782A" w:rsidP="002B782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7AF7F080" w14:textId="77777777" w:rsidR="002B782A" w:rsidRPr="002B782A" w:rsidRDefault="002B782A" w:rsidP="002B782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2B782A">
        <w:rPr>
          <w:rFonts w:ascii="Courier New" w:hAnsi="Courier New" w:cs="Courier New"/>
          <w:b w:val="0"/>
          <w:lang w:val="es-ES"/>
        </w:rPr>
        <w:t>Que subsisten a través del sistema productivo no formal e inestable.</w:t>
      </w:r>
    </w:p>
    <w:p w14:paraId="4B0C7A9C" w14:textId="7010BBBC" w:rsidR="00C57817" w:rsidRPr="002B782A" w:rsidRDefault="00C57817" w:rsidP="002B782A">
      <w:pPr>
        <w:jc w:val="both"/>
        <w:rPr>
          <w:rFonts w:ascii="Courier New" w:hAnsi="Courier New" w:cs="Courier New"/>
          <w:lang w:val="es-ES"/>
        </w:rPr>
      </w:pPr>
    </w:p>
    <w:p w14:paraId="03F2BA05" w14:textId="158347D0" w:rsidR="002576C8" w:rsidRPr="002B782A" w:rsidRDefault="002576C8" w:rsidP="002B782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2B782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emite despacho favorable, aprobado por unanimidad en </w:t>
      </w:r>
      <w:r w:rsidR="001D7ECF" w:rsidRPr="002B782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10</w:t>
      </w:r>
      <w:r w:rsidR="00C57817" w:rsidRPr="002B782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abril</w:t>
      </w:r>
      <w:r w:rsidRPr="002B782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6970A745" w14:textId="77777777" w:rsidR="002576C8" w:rsidRPr="002B782A" w:rsidRDefault="002576C8" w:rsidP="002B782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F8C0F0D" w14:textId="4B8C0D9A" w:rsidR="002576C8" w:rsidRDefault="002576C8" w:rsidP="002576C8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38BC1A6" w14:textId="09A615C5" w:rsidR="0083354A" w:rsidRDefault="00EF174D" w:rsidP="00B06CC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A0139A" w14:textId="77777777" w:rsidR="007A0F8E" w:rsidRDefault="007A0F8E" w:rsidP="007A0F8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447B4BE" w14:textId="6FF4F725" w:rsidR="001D7ECF" w:rsidRPr="002B782A" w:rsidRDefault="00CC064C" w:rsidP="002B782A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8B3E8F">
        <w:rPr>
          <w:rFonts w:ascii="Courier New" w:hAnsi="Courier New" w:cs="Courier New"/>
          <w:b/>
          <w:sz w:val="24"/>
          <w:szCs w:val="24"/>
        </w:rPr>
        <w:t xml:space="preserve"> </w:t>
      </w:r>
      <w:r w:rsidR="008B3E8F" w:rsidRPr="008B3E8F">
        <w:rPr>
          <w:rFonts w:ascii="Courier New" w:hAnsi="Courier New" w:cs="Courier New"/>
          <w:b/>
          <w:sz w:val="24"/>
          <w:szCs w:val="24"/>
        </w:rPr>
        <w:t>EXIMIR</w:t>
      </w:r>
      <w:r w:rsidR="008B3E8F" w:rsidRPr="008B3E8F">
        <w:rPr>
          <w:rFonts w:ascii="Courier New" w:hAnsi="Courier New" w:cs="Courier New"/>
          <w:sz w:val="24"/>
          <w:szCs w:val="24"/>
        </w:rPr>
        <w:t xml:space="preserve"> </w:t>
      </w:r>
      <w:r w:rsidR="008B3E8F" w:rsidRPr="002B782A">
        <w:rPr>
          <w:rFonts w:ascii="Courier New" w:hAnsi="Courier New" w:cs="Courier New"/>
          <w:sz w:val="24"/>
          <w:szCs w:val="24"/>
        </w:rPr>
        <w:t xml:space="preserve">el CIEN POR CIENTO (100%) el pago de la deuda que  en concepto de Tasa por Servicio </w:t>
      </w:r>
      <w:r w:rsidR="002B782A" w:rsidRPr="002B782A">
        <w:rPr>
          <w:rFonts w:ascii="Courier New" w:hAnsi="Courier New" w:cs="Courier New"/>
          <w:sz w:val="24"/>
          <w:szCs w:val="24"/>
        </w:rPr>
        <w:t>a la Propiedad Cuenta Municipal N° 00010772 mantiene con el municipio hasta Diciembre de 2019 inclusive.</w:t>
      </w:r>
      <w:r w:rsidR="002B782A" w:rsidRPr="002B782A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5C7383B7" w14:textId="55C571BB" w:rsidR="00C57817" w:rsidRDefault="00C57817" w:rsidP="00C57817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15522472" w14:textId="413822B2" w:rsidR="001D7ECF" w:rsidRDefault="00C57817" w:rsidP="009853AA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3A2398B2" w14:textId="7C67278A" w:rsidR="002B782A" w:rsidRDefault="002B782A" w:rsidP="002F7A52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Art.2°</w:t>
      </w:r>
      <w:r>
        <w:rPr>
          <w:rFonts w:ascii="Courier New" w:hAnsi="Courier New" w:cs="Courier New"/>
          <w:b/>
        </w:rPr>
        <w:t>:</w:t>
      </w:r>
      <w:r>
        <w:rPr>
          <w:rFonts w:ascii="Courier New" w:hAnsi="Courier New" w:cs="Courier New"/>
          <w:b/>
          <w:sz w:val="24"/>
          <w:szCs w:val="24"/>
        </w:rPr>
        <w:t xml:space="preserve"> </w:t>
      </w:r>
      <w:r w:rsidRPr="008B3E8F">
        <w:rPr>
          <w:rFonts w:ascii="Courier New" w:hAnsi="Courier New" w:cs="Courier New"/>
          <w:b/>
          <w:sz w:val="24"/>
          <w:szCs w:val="24"/>
        </w:rPr>
        <w:t>EXIMIR</w:t>
      </w:r>
      <w:r w:rsidRPr="008B3E8F">
        <w:rPr>
          <w:rFonts w:ascii="Courier New" w:hAnsi="Courier New" w:cs="Courier New"/>
          <w:sz w:val="24"/>
          <w:szCs w:val="24"/>
        </w:rPr>
        <w:t xml:space="preserve"> </w:t>
      </w:r>
      <w:r w:rsidRPr="002B782A">
        <w:rPr>
          <w:rFonts w:ascii="Courier New" w:hAnsi="Courier New" w:cs="Courier New"/>
          <w:sz w:val="24"/>
          <w:szCs w:val="24"/>
        </w:rPr>
        <w:t>el CIEN POR CIENTO (100%) el pago de la deuda que  en concepto de Tasa por Servicio y Administración de cementerios Cuenta Municipal N° 001430</w:t>
      </w:r>
      <w:r w:rsidRPr="002B782A">
        <w:rPr>
          <w:rFonts w:ascii="Courier New" w:hAnsi="Courier New" w:cs="Courier New"/>
          <w:b/>
          <w:sz w:val="24"/>
          <w:szCs w:val="24"/>
        </w:rPr>
        <w:t xml:space="preserve"> </w:t>
      </w:r>
      <w:r w:rsidRPr="002B782A">
        <w:rPr>
          <w:rFonts w:ascii="Courier New" w:hAnsi="Courier New" w:cs="Courier New"/>
          <w:sz w:val="24"/>
          <w:szCs w:val="24"/>
        </w:rPr>
        <w:t>mantiene con el municipio hasta Diciembre de 2019 inclusive.-</w:t>
      </w:r>
    </w:p>
    <w:p w14:paraId="1C64D7D7" w14:textId="77777777" w:rsidR="002F7A52" w:rsidRPr="002F7A52" w:rsidRDefault="002F7A52" w:rsidP="002F7A52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6BA7CD9D" w14:textId="750C7DC7" w:rsidR="00772378" w:rsidRDefault="002B782A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5FFE49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1D7EC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DIEZ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96A1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2F7A52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5D27"/>
    <w:rsid w:val="003B60D1"/>
    <w:rsid w:val="003C20CD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D0D97"/>
    <w:rsid w:val="00AD41AF"/>
    <w:rsid w:val="00AD5FAB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11AF9"/>
    <w:rsid w:val="00C11B47"/>
    <w:rsid w:val="00C1340B"/>
    <w:rsid w:val="00C17FD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FAFDAB-C3A9-4C51-86D0-35E323E673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249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2019-04-15T11:56:00Z</cp:lastPrinted>
  <dcterms:created xsi:type="dcterms:W3CDTF">2019-04-15T11:58:00Z</dcterms:created>
  <dcterms:modified xsi:type="dcterms:W3CDTF">2019-04-15T20:52:00Z</dcterms:modified>
</cp:coreProperties>
</file>