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8C0A09E" w14:textId="30D3E45B" w:rsidR="000A2859" w:rsidRDefault="00667965" w:rsidP="000C1DB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AD146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112</w:t>
      </w:r>
      <w:r w:rsidR="003B4D8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7</w:t>
      </w:r>
    </w:p>
    <w:p w14:paraId="4309C35E" w14:textId="48983AD0" w:rsidR="00BC5CE2" w:rsidRPr="00BC5CE2" w:rsidRDefault="00391944" w:rsidP="00BC5CE2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AE24CD" w:rsidRPr="00AE24CD">
        <w:rPr>
          <w:rFonts w:ascii="Courier New" w:hAnsi="Courier New" w:cs="Courier New"/>
        </w:rPr>
        <w:t xml:space="preserve"> </w:t>
      </w:r>
      <w:r w:rsidR="00BC5CE2">
        <w:rPr>
          <w:rFonts w:ascii="Courier New" w:hAnsi="Courier New" w:cs="Courier New"/>
          <w:sz w:val="24"/>
          <w:szCs w:val="24"/>
        </w:rPr>
        <w:t xml:space="preserve">El Expediente N°2257/18– iniciado por la Sra. González Melisa Romina - Eximición </w:t>
      </w:r>
      <w:r w:rsidR="00BC5CE2" w:rsidRPr="004167BD">
        <w:rPr>
          <w:rFonts w:ascii="Courier New" w:hAnsi="Courier New" w:cs="Courier New"/>
          <w:sz w:val="24"/>
          <w:szCs w:val="24"/>
        </w:rPr>
        <w:t>Tasas por Serv</w:t>
      </w:r>
      <w:r w:rsidR="00BC5CE2">
        <w:rPr>
          <w:rFonts w:ascii="Courier New" w:hAnsi="Courier New" w:cs="Courier New"/>
          <w:sz w:val="24"/>
          <w:szCs w:val="24"/>
        </w:rPr>
        <w:t>icios a la Propiedad y Tasa Pavimento;</w:t>
      </w:r>
      <w:r w:rsidR="00BC5CE2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46830817" w14:textId="76A6B848" w:rsidR="005D4F68" w:rsidRDefault="002B2C74" w:rsidP="00AE24C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D97EE27" w14:textId="77777777" w:rsidR="00BC5CE2" w:rsidRPr="007072B2" w:rsidRDefault="00BC5CE2" w:rsidP="00AE24C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04C59997" w14:textId="4B29A6A3" w:rsidR="00BC5CE2" w:rsidRPr="00BC5CE2" w:rsidRDefault="006C65AB" w:rsidP="00BC5CE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BC5CE2">
        <w:rPr>
          <w:rFonts w:ascii="Courier New" w:hAnsi="Courier New" w:cs="Courier New"/>
          <w:b w:val="0"/>
        </w:rPr>
        <w:t xml:space="preserve">Que </w:t>
      </w:r>
      <w:r w:rsidR="00BC5CE2" w:rsidRPr="00BC5CE2">
        <w:rPr>
          <w:rFonts w:ascii="Courier New" w:hAnsi="Courier New" w:cs="Courier New"/>
          <w:b w:val="0"/>
          <w:lang w:val="es-ES"/>
        </w:rPr>
        <w:t>solicita la eximición de la deuda de Tasa por Servicios a la Propiedad Cuenta Municipal N°00006380 y Tasa Pavimento Cuenta Municipal N°04285;</w:t>
      </w:r>
    </w:p>
    <w:p w14:paraId="2BA1E0F1" w14:textId="77777777" w:rsidR="00BC5CE2" w:rsidRPr="00BC5CE2" w:rsidRDefault="00BC5CE2" w:rsidP="00BC5CE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C3F4208" w14:textId="7DE6E4BA" w:rsidR="00BC5CE2" w:rsidRPr="00BC5CE2" w:rsidRDefault="00BC5CE2" w:rsidP="00BC5CE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BC5CE2">
        <w:rPr>
          <w:rFonts w:ascii="Courier New" w:hAnsi="Courier New" w:cs="Courier New"/>
          <w:b w:val="0"/>
          <w:lang w:val="es-ES"/>
        </w:rPr>
        <w:t xml:space="preserve">Que el estudio socio económico realizado por la Secretaría de Desarrollo Social y Equidad Social indica que la Sra. González Melisa se encuentra desocupada, habita la vivienda junto a su padre que percibe jubilación mínima;  </w:t>
      </w:r>
    </w:p>
    <w:p w14:paraId="21D52DDC" w14:textId="77777777" w:rsidR="00BC5CE2" w:rsidRPr="00BC5CE2" w:rsidRDefault="00BC5CE2" w:rsidP="00BC5CE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18FAA678" w14:textId="291EC813" w:rsidR="000A77C8" w:rsidRDefault="00BC5CE2" w:rsidP="00BC5CE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BC5CE2">
        <w:rPr>
          <w:rFonts w:ascii="Courier New" w:hAnsi="Courier New" w:cs="Courier New"/>
          <w:b w:val="0"/>
          <w:lang w:val="es-ES"/>
        </w:rPr>
        <w:t>Que los ingresos que percibe solo le alcanzan para cubrir las necesidades básicas.</w:t>
      </w:r>
    </w:p>
    <w:p w14:paraId="1CEE50A1" w14:textId="77777777" w:rsidR="00BC5CE2" w:rsidRPr="00BC5CE2" w:rsidRDefault="00BC5CE2" w:rsidP="00BC5CE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03F2BA05" w14:textId="14163A6A" w:rsidR="002576C8" w:rsidRPr="00BC5CE2" w:rsidRDefault="002576C8" w:rsidP="00BC5CE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BC5CE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emite despacho favorable, aprobado por unanimidad en </w:t>
      </w:r>
      <w:r w:rsidR="000A2859" w:rsidRPr="00BC5CE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17</w:t>
      </w:r>
      <w:r w:rsidR="00C57817" w:rsidRPr="00BC5CE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abril</w:t>
      </w:r>
      <w:r w:rsidRPr="00BC5CE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6970A745" w14:textId="77777777" w:rsidR="002576C8" w:rsidRPr="0093497E" w:rsidRDefault="002576C8" w:rsidP="0093497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Default="002576C8" w:rsidP="002576C8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38BC1A6" w14:textId="09A615C5" w:rsidR="0083354A" w:rsidRDefault="00EF174D" w:rsidP="00B06CC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A0139A" w14:textId="77777777" w:rsidR="007A0F8E" w:rsidRDefault="007A0F8E" w:rsidP="007A0F8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AFF703E" w14:textId="3FA07161" w:rsidR="000A2859" w:rsidRDefault="00CC064C" w:rsidP="00BC5CE2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BC5CE2" w:rsidRPr="004167BD">
        <w:rPr>
          <w:rFonts w:ascii="Courier New" w:hAnsi="Courier New" w:cs="Courier New"/>
        </w:rPr>
        <w:t xml:space="preserve"> </w:t>
      </w:r>
      <w:bookmarkStart w:id="0" w:name="_GoBack"/>
      <w:r w:rsidR="00F01FB1" w:rsidRPr="00BC5CE2">
        <w:rPr>
          <w:rFonts w:ascii="Courier New" w:hAnsi="Courier New" w:cs="Courier New"/>
          <w:b/>
          <w:sz w:val="24"/>
          <w:szCs w:val="24"/>
        </w:rPr>
        <w:t>EXIMIR</w:t>
      </w:r>
      <w:bookmarkEnd w:id="0"/>
      <w:r w:rsidR="00BC5CE2" w:rsidRPr="00BC5CE2">
        <w:rPr>
          <w:rFonts w:ascii="Courier New" w:hAnsi="Courier New" w:cs="Courier New"/>
          <w:sz w:val="24"/>
          <w:szCs w:val="24"/>
        </w:rPr>
        <w:t xml:space="preserve"> el CIEN POR CIENTO (100%) el pago de la deuda en concepto de Tasa por Servicio a la Propiedad Cuenta Municipal N° 00006380 que</w:t>
      </w:r>
      <w:r w:rsidR="00BC5CE2" w:rsidRPr="00BC5CE2">
        <w:rPr>
          <w:rFonts w:ascii="Courier New" w:hAnsi="Courier New" w:cs="Courier New"/>
          <w:b/>
          <w:sz w:val="24"/>
          <w:szCs w:val="24"/>
        </w:rPr>
        <w:t xml:space="preserve"> </w:t>
      </w:r>
      <w:r w:rsidR="00BC5CE2" w:rsidRPr="00BC5CE2">
        <w:rPr>
          <w:rFonts w:ascii="Courier New" w:hAnsi="Courier New" w:cs="Courier New"/>
          <w:sz w:val="24"/>
          <w:szCs w:val="24"/>
        </w:rPr>
        <w:t>mantiene con el municipio hasta Diciembre de 2019 inclusive.</w:t>
      </w:r>
    </w:p>
    <w:p w14:paraId="4BEC4522" w14:textId="77777777" w:rsidR="000C1DB7" w:rsidRDefault="000C1DB7" w:rsidP="00BC5CE2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65A4205A" w14:textId="5DC4DB42" w:rsidR="00756A9D" w:rsidRDefault="00756A9D" w:rsidP="00BC5CE2">
      <w:pPr>
        <w:spacing w:before="100" w:beforeAutospacing="1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25896799" w14:textId="2F34F190" w:rsidR="00BC20BD" w:rsidRDefault="00756A9D" w:rsidP="00756A9D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22307A90" w14:textId="48B5CDD5" w:rsidR="0043417B" w:rsidRPr="00C23FEA" w:rsidRDefault="006C65AB" w:rsidP="000A2859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6C65AB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Art.2°</w:t>
      </w:r>
      <w:r w:rsidRPr="006C65AB">
        <w:rPr>
          <w:rFonts w:ascii="Courier New" w:hAnsi="Courier New" w:cs="Courier New"/>
          <w:b/>
        </w:rPr>
        <w:t>:</w:t>
      </w:r>
      <w:r w:rsidRPr="006C65AB">
        <w:rPr>
          <w:rFonts w:ascii="Courier New" w:hAnsi="Courier New" w:cs="Courier New"/>
          <w:b/>
          <w:sz w:val="24"/>
          <w:szCs w:val="24"/>
        </w:rPr>
        <w:t xml:space="preserve"> </w:t>
      </w:r>
      <w:r w:rsidR="00C23FEA" w:rsidRPr="00C23FEA">
        <w:rPr>
          <w:rFonts w:ascii="Courier New" w:eastAsia="Arial Unicode MS" w:hAnsi="Courier New" w:cs="Courier New"/>
          <w:b/>
          <w:sz w:val="24"/>
          <w:szCs w:val="24"/>
        </w:rPr>
        <w:t>AUTORIZAR</w:t>
      </w:r>
      <w:r w:rsidR="00C23FEA" w:rsidRPr="00C23FEA">
        <w:rPr>
          <w:rFonts w:ascii="Courier New" w:eastAsia="Arial Unicode MS" w:hAnsi="Courier New" w:cs="Courier New"/>
          <w:sz w:val="24"/>
          <w:szCs w:val="24"/>
        </w:rPr>
        <w:t xml:space="preserve"> al Departamento Ejecutivo al cobro de la deuda en concepto de Tasa Pavimento Cuenta Municipal N° 04285</w:t>
      </w:r>
      <w:r w:rsidR="00C23FEA" w:rsidRPr="00C23FEA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C23FEA" w:rsidRPr="00C23FEA">
        <w:rPr>
          <w:rFonts w:ascii="Courier New" w:eastAsia="Arial Unicode MS" w:hAnsi="Courier New" w:cs="Courier New"/>
          <w:sz w:val="24"/>
          <w:szCs w:val="24"/>
        </w:rPr>
        <w:t xml:space="preserve">que mantiene con el Municipio en cuotas de $300 consecutivas sin interés de financiación hasta finalizar la deuda. La falta de pago de  dos cuotas consecutivas hará caducar el beneficio </w:t>
      </w:r>
      <w:proofErr w:type="gramStart"/>
      <w:r w:rsidR="00C23FEA" w:rsidRPr="00C23FEA">
        <w:rPr>
          <w:rFonts w:ascii="Courier New" w:eastAsia="Arial Unicode MS" w:hAnsi="Courier New" w:cs="Courier New"/>
          <w:sz w:val="24"/>
          <w:szCs w:val="24"/>
        </w:rPr>
        <w:t>otorgado ,</w:t>
      </w:r>
      <w:proofErr w:type="gramEnd"/>
      <w:r w:rsidR="00C23FEA" w:rsidRPr="00C23FEA">
        <w:rPr>
          <w:rFonts w:ascii="Courier New" w:eastAsia="Arial Unicode MS" w:hAnsi="Courier New" w:cs="Courier New"/>
          <w:sz w:val="24"/>
          <w:szCs w:val="24"/>
        </w:rPr>
        <w:t xml:space="preserve"> tomándose los pagos efectuados a cuenta.-</w:t>
      </w:r>
    </w:p>
    <w:p w14:paraId="6BA7CD9D" w14:textId="33BDC2BE" w:rsidR="00772378" w:rsidRDefault="00F44527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6C65AB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rt.3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5981F2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0A285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DIECISIETE 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96A1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4E53"/>
    <w:rsid w:val="007061C9"/>
    <w:rsid w:val="007072B2"/>
    <w:rsid w:val="00707E0A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6A9D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106"/>
    <w:rsid w:val="009853AA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B7D5F"/>
    <w:rsid w:val="00AC5362"/>
    <w:rsid w:val="00AC5F0A"/>
    <w:rsid w:val="00AD0D97"/>
    <w:rsid w:val="00AD1462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11AF9"/>
    <w:rsid w:val="00C11B47"/>
    <w:rsid w:val="00C1340B"/>
    <w:rsid w:val="00C17FDA"/>
    <w:rsid w:val="00C23FE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1FB1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72E50D-4429-4419-BB15-09438D62B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6</cp:revision>
  <cp:lastPrinted>2019-04-26T12:01:00Z</cp:lastPrinted>
  <dcterms:created xsi:type="dcterms:W3CDTF">2019-04-22T12:14:00Z</dcterms:created>
  <dcterms:modified xsi:type="dcterms:W3CDTF">2019-04-26T12:02:00Z</dcterms:modified>
</cp:coreProperties>
</file>