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0789C452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2345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1133</w:t>
      </w:r>
    </w:p>
    <w:p w14:paraId="7668C57C" w14:textId="4F9E9EE6" w:rsidR="00C60E61" w:rsidRPr="009C3B42" w:rsidRDefault="00391944" w:rsidP="00E056C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E056C9" w:rsidRPr="00E056C9">
        <w:rPr>
          <w:rFonts w:ascii="Courier New" w:hAnsi="Courier New" w:cs="Courier New"/>
          <w:sz w:val="24"/>
          <w:szCs w:val="24"/>
        </w:rPr>
        <w:t>El Expediente N°2719/18– iniciado por la Sra. Tabares Ruth Soledad - Eximición Tasas por Servicios a la Propiedad; y</w:t>
      </w:r>
    </w:p>
    <w:p w14:paraId="254B7DE4" w14:textId="005FC1E3" w:rsidR="00C60E61" w:rsidRDefault="002B2C74" w:rsidP="000D12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F72505D" w14:textId="77777777" w:rsidR="0046494E" w:rsidRPr="007072B2" w:rsidRDefault="0046494E" w:rsidP="000D12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E68F40E" w14:textId="0F010F6B" w:rsidR="00B44B49" w:rsidRPr="00B44B49" w:rsidRDefault="006C65AB" w:rsidP="00B44B4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B44B49">
        <w:rPr>
          <w:rFonts w:ascii="Courier New" w:hAnsi="Courier New" w:cs="Courier New"/>
          <w:b w:val="0"/>
        </w:rPr>
        <w:t>Que</w:t>
      </w:r>
      <w:r w:rsidR="0046494E" w:rsidRPr="00B44B49">
        <w:rPr>
          <w:rFonts w:ascii="Courier New" w:hAnsi="Courier New" w:cs="Courier New"/>
          <w:b w:val="0"/>
          <w:lang w:val="es-ES"/>
        </w:rPr>
        <w:t xml:space="preserve"> </w:t>
      </w:r>
      <w:r w:rsidR="00B44B49" w:rsidRPr="00B44B49">
        <w:rPr>
          <w:rFonts w:ascii="Courier New" w:hAnsi="Courier New" w:cs="Courier New"/>
          <w:b w:val="0"/>
          <w:szCs w:val="24"/>
          <w:lang w:val="es-ES"/>
        </w:rPr>
        <w:t>solicita la eximición de la deuda de Tasa por Servicios a la Propiedad Cuenta Municipal N°00010920;</w:t>
      </w:r>
    </w:p>
    <w:p w14:paraId="1B67CC34" w14:textId="77777777" w:rsidR="00B44B49" w:rsidRPr="00B44B49" w:rsidRDefault="00B44B49" w:rsidP="00B44B49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B44B49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</w:p>
    <w:p w14:paraId="781197F7" w14:textId="77777777" w:rsidR="00B44B49" w:rsidRPr="00B44B49" w:rsidRDefault="00B44B49" w:rsidP="00B44B49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B44B49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estudio socio económico realizado por la Secretaría de Desarrollo Social y Equidad Social indica que la Sra. Tabares percibe ingresos económicos sociales;</w:t>
      </w:r>
    </w:p>
    <w:p w14:paraId="55FFDDF5" w14:textId="77777777" w:rsidR="00B44B49" w:rsidRPr="00B44B49" w:rsidRDefault="00B44B49" w:rsidP="00B44B49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044727CE" w14:textId="1C8FB1E3" w:rsidR="000D1242" w:rsidRDefault="00B44B49" w:rsidP="00B44B49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B44B49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los ingresos que percibe solo le alcanzan para cubrir las necesidades básicas.</w:t>
      </w:r>
    </w:p>
    <w:p w14:paraId="4FA813B3" w14:textId="77777777" w:rsidR="00B44B49" w:rsidRPr="00B44B49" w:rsidRDefault="00B44B49" w:rsidP="00B44B49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03F2BA05" w14:textId="14163A6A" w:rsidR="002576C8" w:rsidRPr="00B44B49" w:rsidRDefault="002576C8" w:rsidP="00B44B4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44B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0A2859" w:rsidRPr="00B44B4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</w:t>
      </w:r>
      <w:r w:rsidR="00C57817" w:rsidRPr="00B44B4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B44B4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46494E" w:rsidRDefault="002576C8" w:rsidP="0046494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BFF404" w14:textId="2D64D78F" w:rsidR="009C3B42" w:rsidRDefault="00CC064C" w:rsidP="000D124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 w:rsidR="00F2575F">
        <w:rPr>
          <w:rFonts w:ascii="Courier New" w:hAnsi="Courier New" w:cs="Courier New"/>
          <w:b/>
        </w:rPr>
        <w:t>:</w:t>
      </w:r>
      <w:r w:rsidR="009C3B42" w:rsidRPr="00A329D5">
        <w:rPr>
          <w:rFonts w:ascii="Courier New" w:hAnsi="Courier New" w:cs="Courier New"/>
        </w:rPr>
        <w:t xml:space="preserve"> </w:t>
      </w:r>
      <w:r w:rsidR="0046494E" w:rsidRPr="004167BD">
        <w:rPr>
          <w:rFonts w:ascii="Courier New" w:hAnsi="Courier New" w:cs="Courier New"/>
        </w:rPr>
        <w:t xml:space="preserve"> </w:t>
      </w:r>
      <w:r w:rsidR="0046494E" w:rsidRPr="0046494E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="0046494E" w:rsidRPr="0046494E">
        <w:rPr>
          <w:rFonts w:ascii="Courier New" w:hAnsi="Courier New" w:cs="Courier New"/>
          <w:sz w:val="24"/>
          <w:szCs w:val="24"/>
        </w:rPr>
        <w:t xml:space="preserve"> el </w:t>
      </w:r>
      <w:r w:rsidR="0046494E" w:rsidRPr="0046494E">
        <w:rPr>
          <w:rFonts w:ascii="Courier New" w:hAnsi="Courier New" w:cs="Courier New"/>
          <w:sz w:val="24"/>
          <w:szCs w:val="24"/>
        </w:rPr>
        <w:t xml:space="preserve">cien por ciento </w:t>
      </w:r>
      <w:r w:rsidR="0046494E" w:rsidRPr="0046494E">
        <w:rPr>
          <w:rFonts w:ascii="Courier New" w:hAnsi="Courier New" w:cs="Courier New"/>
          <w:sz w:val="24"/>
          <w:szCs w:val="24"/>
        </w:rPr>
        <w:t xml:space="preserve">(100%) el pago de la deuda  en concepto de Tasa por Servicio a la Propiedad Cuenta Municipal N° </w:t>
      </w:r>
      <w:r w:rsidR="00B44B49">
        <w:rPr>
          <w:rFonts w:ascii="Courier New" w:hAnsi="Courier New" w:cs="Courier New"/>
          <w:sz w:val="24"/>
          <w:szCs w:val="24"/>
          <w:lang w:val="es-ES"/>
        </w:rPr>
        <w:t>00010920</w:t>
      </w:r>
      <w:r w:rsidR="0046494E" w:rsidRPr="0046494E">
        <w:rPr>
          <w:rFonts w:ascii="Courier New" w:hAnsi="Courier New" w:cs="Courier New"/>
          <w:sz w:val="24"/>
          <w:szCs w:val="24"/>
        </w:rPr>
        <w:t xml:space="preserve"> que mantiene con el municipio hasta Diciembre de 2019 inclusive.</w:t>
      </w:r>
      <w:r w:rsidR="0046494E" w:rsidRPr="0046494E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001E75D" w14:textId="77777777" w:rsidR="0046494E" w:rsidRDefault="0046494E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0AE5468" w14:textId="77777777" w:rsidR="00B44B49" w:rsidRPr="0046494E" w:rsidRDefault="00B44B49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5A4205A" w14:textId="5DC4DB42" w:rsidR="00756A9D" w:rsidRDefault="00756A9D" w:rsidP="00BC5CE2">
      <w:pPr>
        <w:spacing w:before="100" w:beforeAutospacing="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896799" w14:textId="2F34F190" w:rsidR="00BC20BD" w:rsidRDefault="00756A9D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B0F8710" w14:textId="703EA84A" w:rsidR="00EB17E4" w:rsidRPr="00EB17E4" w:rsidRDefault="00EB17E4" w:rsidP="00EB17E4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EB17E4">
        <w:rPr>
          <w:rFonts w:ascii="Courier New" w:eastAsia="Arial Unicode MS" w:hAnsi="Courier New" w:cs="Courier New"/>
        </w:rPr>
        <w:t xml:space="preserve"> </w:t>
      </w:r>
      <w:r w:rsidRPr="00EB17E4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B17E4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2C89ECA8" w14:textId="77777777" w:rsidR="00EB17E4" w:rsidRDefault="00EB17E4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</w:p>
    <w:p w14:paraId="6BA7CD9D" w14:textId="2EBF36A9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981F2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A28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47DF"/>
    <w:rsid w:val="00E056C9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2F5DF-0E24-4277-8BB8-632BBA8EC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2019-04-22T14:11:00Z</cp:lastPrinted>
  <dcterms:created xsi:type="dcterms:W3CDTF">2019-04-22T15:11:00Z</dcterms:created>
  <dcterms:modified xsi:type="dcterms:W3CDTF">2019-04-22T16:05:00Z</dcterms:modified>
</cp:coreProperties>
</file>