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ED67CB4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259D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1139</w:t>
      </w:r>
    </w:p>
    <w:p w14:paraId="608BFCF8" w14:textId="37162ADF" w:rsidR="00D02748" w:rsidRPr="00DB40E3" w:rsidRDefault="00391944" w:rsidP="00ED6D7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7F0A3F" w:rsidRPr="005A7E76">
        <w:rPr>
          <w:rFonts w:ascii="Courier New" w:hAnsi="Courier New" w:cs="Courier New"/>
          <w:sz w:val="24"/>
          <w:szCs w:val="24"/>
          <w:lang w:val="es-ES_tradnl"/>
        </w:rPr>
        <w:t xml:space="preserve">La Ordenanza N </w:t>
      </w:r>
      <w:r w:rsidR="007F0A3F">
        <w:rPr>
          <w:rFonts w:ascii="Courier New" w:hAnsi="Courier New" w:cs="Courier New"/>
          <w:sz w:val="24"/>
          <w:szCs w:val="24"/>
          <w:lang w:val="es-ES_tradnl"/>
        </w:rPr>
        <w:t>10.460</w:t>
      </w:r>
      <w:r w:rsidR="007F0A3F" w:rsidRPr="005A7E7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7F0A3F" w:rsidRPr="005A7E76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4C6B0483" w14:textId="32609DC0" w:rsidR="003F0B9F" w:rsidRPr="007072B2" w:rsidRDefault="002B2C74" w:rsidP="00AD35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0897075" w14:textId="3AD2D38E" w:rsidR="007F0A3F" w:rsidRPr="007F0A3F" w:rsidRDefault="007F0A3F" w:rsidP="007F0A3F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</w:rPr>
        <w:t xml:space="preserve">      </w:t>
      </w:r>
      <w:r w:rsidR="006C65AB" w:rsidRPr="0003602F">
        <w:rPr>
          <w:rFonts w:ascii="Courier New" w:hAnsi="Courier New" w:cs="Courier New"/>
        </w:rPr>
        <w:t>Que</w:t>
      </w:r>
      <w:r w:rsidR="0046494E" w:rsidRPr="0003602F">
        <w:rPr>
          <w:rFonts w:ascii="Courier New" w:hAnsi="Courier New" w:cs="Courier New"/>
          <w:lang w:val="es-ES"/>
        </w:rPr>
        <w:t xml:space="preserve"> </w:t>
      </w:r>
      <w:r w:rsidRPr="007F0A3F">
        <w:rPr>
          <w:rFonts w:ascii="Courier New" w:hAnsi="Courier New" w:cs="Courier New"/>
          <w:sz w:val="24"/>
          <w:szCs w:val="24"/>
        </w:rPr>
        <w:t>solicita donación de lote;</w:t>
      </w:r>
    </w:p>
    <w:p w14:paraId="33ABE251" w14:textId="77777777" w:rsidR="007F0A3F" w:rsidRPr="007F0A3F" w:rsidRDefault="007F0A3F" w:rsidP="007F0A3F">
      <w:pPr>
        <w:spacing w:after="0" w:line="360" w:lineRule="auto"/>
        <w:ind w:left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F0A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por error de </w:t>
      </w:r>
      <w:proofErr w:type="spellStart"/>
      <w:r w:rsidRPr="007F0A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tipeo</w:t>
      </w:r>
      <w:proofErr w:type="spellEnd"/>
      <w:r w:rsidRPr="007F0A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 necesario modificar el artículo 1° de la Ordenanza 10.460, la cual  es necesario modificar el Numero de documento del solicitante.-</w:t>
      </w:r>
    </w:p>
    <w:p w14:paraId="2A3E71B9" w14:textId="35F7DA96" w:rsidR="00D02748" w:rsidRPr="007F0A3F" w:rsidRDefault="00D02748" w:rsidP="007F0A3F">
      <w:pPr>
        <w:pStyle w:val="Prrafodelista"/>
        <w:spacing w:line="276" w:lineRule="auto"/>
        <w:jc w:val="both"/>
        <w:rPr>
          <w:rFonts w:ascii="Courier New" w:hAnsi="Courier New" w:cs="Courier New"/>
          <w:lang w:val="es-ES_tradnl"/>
        </w:rPr>
      </w:pPr>
    </w:p>
    <w:p w14:paraId="4EE328ED" w14:textId="75749972" w:rsidR="003F0B9F" w:rsidRPr="00D02748" w:rsidRDefault="003F0B9F" w:rsidP="00D02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3F2BA05" w14:textId="3E7A6F80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3602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7F0A3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Legislación General</w:t>
      </w:r>
      <w:r w:rsidRPr="0003602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0A2859"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E84356" w14:textId="42C40482" w:rsidR="00AB7B94" w:rsidRDefault="00CC064C" w:rsidP="000D1242">
      <w:pPr>
        <w:spacing w:before="100" w:before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bookmarkStart w:id="0" w:name="_GoBack"/>
      <w:bookmarkEnd w:id="0"/>
      <w:r w:rsidR="007F0A3F" w:rsidRPr="00E505AF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MODIFÍCASE</w:t>
      </w:r>
      <w:r w:rsidR="007F0A3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el artículo 1° de la Ordenanza 10.460</w:t>
      </w:r>
      <w:r w:rsidR="007F0A3F" w:rsidRPr="00E505A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, el que queda redactado </w:t>
      </w:r>
      <w:r w:rsidR="007F0A3F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 la siguiente manera:</w:t>
      </w:r>
    </w:p>
    <w:p w14:paraId="3001E75D" w14:textId="65A76FA9" w:rsidR="0046494E" w:rsidRDefault="00AB7B94" w:rsidP="000D1242">
      <w:pPr>
        <w:spacing w:before="100" w:before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    </w:t>
      </w:r>
      <w:r w:rsidR="007F0A3F" w:rsidRPr="00133FC4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 xml:space="preserve"> </w:t>
      </w:r>
      <w:r w:rsidR="007F0A3F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="007F0A3F"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7F0A3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7F0A3F"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OTÓRGASE</w:t>
      </w:r>
      <w:r w:rsidR="007F0A3F"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en donación</w:t>
      </w:r>
      <w:r w:rsidR="007F0A3F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el lote</w:t>
      </w:r>
      <w:r w:rsidRPr="00AB7B94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N° 24, Manzana Oficial 118,</w:t>
      </w:r>
      <w:r w:rsidRP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designación catastral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ES"/>
        </w:rPr>
        <w:t>circ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. 03 secc. 01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ES"/>
        </w:rPr>
        <w:t>manz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. 026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ES"/>
        </w:rPr>
        <w:t>parc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ES"/>
        </w:rPr>
        <w:t>. 024, al  Sr. Jorge Alfredo Catalá, D.N.I. Nº 16.947.639, con domicilio en calle Santa María Nº 1494, para la construcción de su vivienda familiar para lo cual cuenta</w:t>
      </w:r>
      <w:r w:rsidRP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con un plazo de (DOCE) 12</w:t>
      </w:r>
      <w:r w:rsidRPr="00AB7B94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meses.-</w:t>
      </w:r>
    </w:p>
    <w:p w14:paraId="6373A6AC" w14:textId="77777777" w:rsidR="00AB7B94" w:rsidRDefault="00AB7B94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6CDED1F" w14:textId="77777777" w:rsidR="00AB7B94" w:rsidRDefault="00AB7B94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0FE54CB" w14:textId="4B1BA6EB" w:rsidR="00AB7B94" w:rsidRDefault="00AB7B94" w:rsidP="00AB7B9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ECA1F33" w14:textId="77941938" w:rsidR="00AB7B94" w:rsidRPr="00ED6D79" w:rsidRDefault="00AB7B94" w:rsidP="00AB7B9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64623624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F0B9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259D3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5A1B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0A3F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B94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748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4305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6D79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105AB-0307-4E31-94AE-14FC837F8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2019-04-24T12:36:00Z</cp:lastPrinted>
  <dcterms:created xsi:type="dcterms:W3CDTF">2019-04-24T13:23:00Z</dcterms:created>
  <dcterms:modified xsi:type="dcterms:W3CDTF">2019-04-25T12:59:00Z</dcterms:modified>
</cp:coreProperties>
</file>