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FD75873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0320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1159</w:t>
      </w:r>
    </w:p>
    <w:p w14:paraId="28AB071A" w14:textId="36D47D83" w:rsidR="004B4C12" w:rsidRPr="00EF00D8" w:rsidRDefault="00391944" w:rsidP="008C12A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C0320B">
        <w:rPr>
          <w:rFonts w:ascii="Courier New" w:hAnsi="Courier New" w:cs="Courier New"/>
          <w:sz w:val="24"/>
          <w:szCs w:val="24"/>
        </w:rPr>
        <w:t>El Expediente N°589/18 – iniciado por la Sra. Charras Margarita Marta  -  Eximición</w:t>
      </w:r>
      <w:r w:rsidR="00C0320B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C0320B">
        <w:rPr>
          <w:rFonts w:ascii="Courier New" w:hAnsi="Courier New" w:cs="Courier New"/>
          <w:sz w:val="24"/>
          <w:szCs w:val="24"/>
        </w:rPr>
        <w:t>icios a la Propiedad;</w:t>
      </w:r>
      <w:r w:rsidR="00C0320B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6591B10" w14:textId="702E7274" w:rsidR="004B4C12" w:rsidRPr="007072B2" w:rsidRDefault="002B2C74" w:rsidP="00DD6DB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D6075FD" w14:textId="0A7C51D8" w:rsidR="008C12AB" w:rsidRPr="008C12AB" w:rsidRDefault="00F50211" w:rsidP="008C12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C12AB">
        <w:rPr>
          <w:rFonts w:ascii="Courier New" w:hAnsi="Courier New" w:cs="Courier New"/>
          <w:b w:val="0"/>
        </w:rPr>
        <w:t xml:space="preserve">Que </w:t>
      </w:r>
      <w:r w:rsidR="008C12AB" w:rsidRPr="008C12AB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00025853; </w:t>
      </w:r>
    </w:p>
    <w:p w14:paraId="089B4DE5" w14:textId="77777777" w:rsidR="008C12AB" w:rsidRPr="008C12AB" w:rsidRDefault="008C12AB" w:rsidP="008C12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907FBA5" w14:textId="77777777" w:rsidR="008C12AB" w:rsidRPr="008C12AB" w:rsidRDefault="008C12AB" w:rsidP="008C12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C12AB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hogar  compuest0 por dos adultos mayores que habitan una vivienda propia;</w:t>
      </w:r>
    </w:p>
    <w:p w14:paraId="524DBE49" w14:textId="77777777" w:rsidR="008C12AB" w:rsidRPr="008C12AB" w:rsidRDefault="008C12AB" w:rsidP="008C12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B89CC17" w14:textId="77777777" w:rsidR="008C12AB" w:rsidRPr="008C12AB" w:rsidRDefault="008C12AB" w:rsidP="008C12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C12AB">
        <w:rPr>
          <w:rFonts w:ascii="Courier New" w:hAnsi="Courier New" w:cs="Courier New"/>
          <w:b w:val="0"/>
          <w:lang w:val="es-ES"/>
        </w:rPr>
        <w:t>Que los ingresos económicos estables provienen de las transferencias formales del Estado;</w:t>
      </w:r>
    </w:p>
    <w:p w14:paraId="40675277" w14:textId="77777777" w:rsidR="008C12AB" w:rsidRPr="008C12AB" w:rsidRDefault="008C12AB" w:rsidP="008C12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6D37D57" w14:textId="77777777" w:rsidR="008C12AB" w:rsidRPr="008C12AB" w:rsidRDefault="008C12AB" w:rsidP="008C12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C12AB">
        <w:rPr>
          <w:rFonts w:ascii="Courier New" w:hAnsi="Courier New" w:cs="Courier New"/>
          <w:b w:val="0"/>
          <w:lang w:val="es-ES"/>
        </w:rPr>
        <w:t>Que el solicitante presenta problemas de salud.-</w:t>
      </w:r>
    </w:p>
    <w:p w14:paraId="7E5CC458" w14:textId="3FCCBB28" w:rsidR="004B7612" w:rsidRPr="008C12AB" w:rsidRDefault="004B7612" w:rsidP="008C12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70A745" w14:textId="164CE0A4" w:rsidR="002576C8" w:rsidRPr="008C12AB" w:rsidRDefault="002576C8" w:rsidP="008C12A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C12A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8C12A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Pr="008C12A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8C12AB" w:rsidRDefault="00E07411" w:rsidP="008C12A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8C12AB" w:rsidRDefault="002576C8" w:rsidP="008C12A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DFD645" w14:textId="77777777" w:rsidR="008C12AB" w:rsidRDefault="00CC064C" w:rsidP="00DD6DB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 </w:t>
      </w:r>
      <w:r w:rsidR="008C12AB" w:rsidRPr="008C12AB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8C12AB" w:rsidRPr="008C12AB">
        <w:rPr>
          <w:rFonts w:ascii="Courier New" w:hAnsi="Courier New" w:cs="Courier New"/>
          <w:b/>
          <w:sz w:val="24"/>
          <w:szCs w:val="24"/>
        </w:rPr>
        <w:t xml:space="preserve">00025853 </w:t>
      </w:r>
      <w:r w:rsidR="008C12AB" w:rsidRPr="008C12AB">
        <w:rPr>
          <w:rFonts w:ascii="Courier New" w:hAnsi="Courier New" w:cs="Courier New"/>
          <w:sz w:val="24"/>
          <w:szCs w:val="24"/>
        </w:rPr>
        <w:t>mantiene con el municipio hasta mayo de 2019 inclusive.</w:t>
      </w:r>
    </w:p>
    <w:p w14:paraId="0B59EFE9" w14:textId="77777777" w:rsidR="008C12AB" w:rsidRDefault="008C12AB" w:rsidP="00DD6DB9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C555BAF" w14:textId="77777777" w:rsidR="008C12AB" w:rsidRDefault="008C12AB" w:rsidP="008C12AB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57693CE" w14:textId="62D8407A" w:rsidR="00945046" w:rsidRPr="008C12AB" w:rsidRDefault="008C12AB" w:rsidP="008C12AB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Pr="008C12A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B0F6F" w:rsidRPr="008C12AB">
        <w:rPr>
          <w:rFonts w:ascii="Courier New" w:hAnsi="Courier New" w:cs="Courier New"/>
          <w:sz w:val="24"/>
          <w:szCs w:val="24"/>
        </w:rPr>
        <w:t xml:space="preserve"> </w:t>
      </w:r>
    </w:p>
    <w:p w14:paraId="6A323B55" w14:textId="0A0B3584" w:rsidR="004B7612" w:rsidRPr="008C12AB" w:rsidRDefault="004B7612" w:rsidP="004B761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="008C12AB" w:rsidRPr="008C12AB">
        <w:rPr>
          <w:rFonts w:ascii="Courier New" w:eastAsia="Arial Unicode MS" w:hAnsi="Courier New" w:cs="Courier New"/>
          <w:b/>
          <w:sz w:val="24"/>
          <w:szCs w:val="24"/>
        </w:rPr>
        <w:t xml:space="preserve">OTÓRGUESE </w:t>
      </w:r>
      <w:r w:rsidR="008C12AB" w:rsidRPr="008C12AB">
        <w:rPr>
          <w:rFonts w:ascii="Courier New" w:eastAsia="Arial Unicode MS" w:hAnsi="Courier New" w:cs="Courier New"/>
          <w:sz w:val="24"/>
          <w:szCs w:val="24"/>
        </w:rPr>
        <w:t>un 50% (cincuenta por ciento)</w:t>
      </w:r>
      <w:r w:rsidR="008C12A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C12AB" w:rsidRPr="008C12AB">
        <w:rPr>
          <w:rFonts w:ascii="Courier New" w:eastAsia="Arial Unicode MS" w:hAnsi="Courier New" w:cs="Courier New"/>
          <w:sz w:val="24"/>
          <w:szCs w:val="24"/>
        </w:rPr>
        <w:t xml:space="preserve">de descuento correspondiente al pago </w:t>
      </w:r>
      <w:r w:rsidR="008C12AB" w:rsidRPr="008C12AB">
        <w:rPr>
          <w:rFonts w:ascii="Courier New" w:hAnsi="Courier New" w:cs="Courier New"/>
          <w:sz w:val="24"/>
          <w:szCs w:val="24"/>
        </w:rPr>
        <w:t xml:space="preserve"> de Tasa por Servicio a la Propiedad Cuenta Municipal N° </w:t>
      </w:r>
      <w:r w:rsidR="008C12AB" w:rsidRPr="008C12AB">
        <w:rPr>
          <w:rFonts w:ascii="Courier New" w:hAnsi="Courier New" w:cs="Courier New"/>
          <w:b/>
          <w:sz w:val="24"/>
          <w:szCs w:val="24"/>
        </w:rPr>
        <w:t xml:space="preserve">00025853  </w:t>
      </w:r>
      <w:r w:rsidR="008C12AB" w:rsidRPr="008C12AB">
        <w:rPr>
          <w:rFonts w:ascii="Courier New" w:hAnsi="Courier New" w:cs="Courier New"/>
          <w:sz w:val="24"/>
          <w:szCs w:val="24"/>
        </w:rPr>
        <w:t>a partir del mes</w:t>
      </w:r>
      <w:r w:rsidR="008C12AB" w:rsidRPr="008C12AB">
        <w:rPr>
          <w:rFonts w:ascii="Courier New" w:hAnsi="Courier New" w:cs="Courier New"/>
          <w:sz w:val="24"/>
          <w:szCs w:val="24"/>
        </w:rPr>
        <w:t xml:space="preserve"> </w:t>
      </w:r>
      <w:r w:rsidR="008C12AB" w:rsidRPr="008C12AB">
        <w:rPr>
          <w:rFonts w:ascii="Courier New" w:hAnsi="Courier New" w:cs="Courier New"/>
          <w:sz w:val="24"/>
          <w:szCs w:val="24"/>
        </w:rPr>
        <w:t>de junio hasta diciembre de 2019 inclusive</w:t>
      </w:r>
      <w:r w:rsidR="008C12AB">
        <w:rPr>
          <w:rFonts w:ascii="Courier New" w:hAnsi="Courier New" w:cs="Courier New"/>
          <w:sz w:val="24"/>
          <w:szCs w:val="24"/>
        </w:rPr>
        <w:t>.-</w:t>
      </w:r>
    </w:p>
    <w:p w14:paraId="6BA7CD9D" w14:textId="0005D9D0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76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34859-C29B-43D8-939F-C9373E94E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2019-05-13T19:03:00Z</dcterms:created>
  <dcterms:modified xsi:type="dcterms:W3CDTF">2019-05-13T19:08:00Z</dcterms:modified>
</cp:coreProperties>
</file>