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ACC8BBF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305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1169</w:t>
      </w:r>
    </w:p>
    <w:p w14:paraId="49DD901D" w14:textId="2A0388EA" w:rsidR="00C16214" w:rsidRPr="00C16214" w:rsidRDefault="00391944" w:rsidP="0052094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520944" w:rsidRPr="00520944">
        <w:rPr>
          <w:rFonts w:ascii="Courier New" w:hAnsi="Courier New" w:cs="Courier New"/>
          <w:sz w:val="24"/>
          <w:szCs w:val="24"/>
        </w:rPr>
        <w:t>El Expediente N° 1000/19 – iniciado por la Sra. Tapia Roberto Carlos –  Eximición Tasas por Servicios a la Propiedad; y</w:t>
      </w: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6C209BE" w14:textId="40027181" w:rsidR="00520944" w:rsidRDefault="00F50211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20944">
        <w:rPr>
          <w:rFonts w:ascii="Courier New" w:hAnsi="Courier New" w:cs="Courier New"/>
          <w:b w:val="0"/>
        </w:rPr>
        <w:t xml:space="preserve">Que </w:t>
      </w:r>
      <w:r w:rsidR="00520944" w:rsidRPr="0052094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00029041;  </w:t>
      </w:r>
    </w:p>
    <w:p w14:paraId="38C94345" w14:textId="77777777" w:rsidR="00520944" w:rsidRPr="00520944" w:rsidRDefault="00520944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FC7F10" w14:textId="77777777" w:rsidR="00520944" w:rsidRPr="00520944" w:rsidRDefault="00520944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20944">
        <w:rPr>
          <w:rFonts w:ascii="Courier New" w:hAnsi="Courier New" w:cs="Courier New"/>
          <w:b w:val="0"/>
        </w:rPr>
        <w:t>Que el solicitante no cuenta con los recursos económicos para afrontar dicha deuda;</w:t>
      </w:r>
    </w:p>
    <w:p w14:paraId="6DA355C3" w14:textId="77777777" w:rsidR="00520944" w:rsidRPr="00520944" w:rsidRDefault="00520944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1E0896" w14:textId="77777777" w:rsidR="00520944" w:rsidRPr="00520944" w:rsidRDefault="00520944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20944">
        <w:rPr>
          <w:rFonts w:ascii="Courier New" w:hAnsi="Courier New" w:cs="Courier New"/>
          <w:b w:val="0"/>
        </w:rPr>
        <w:t>Que se encuentra inserto en mercado de manera informal.</w:t>
      </w:r>
    </w:p>
    <w:p w14:paraId="05D752F1" w14:textId="733B6F72" w:rsidR="002B34B3" w:rsidRPr="00520944" w:rsidRDefault="002B34B3" w:rsidP="005209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3BAFEC6D" w:rsidR="00C16214" w:rsidRPr="00520944" w:rsidRDefault="002576C8" w:rsidP="005209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20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520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520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520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2B34B3" w:rsidRDefault="00E07411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6F558676" w:rsidR="006F77C0" w:rsidRDefault="00EF174D" w:rsidP="00464C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F145966" w14:textId="77777777" w:rsidR="00464CFD" w:rsidRDefault="00464CFD" w:rsidP="00464C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557693CE" w14:textId="24CFABC9" w:rsidR="00945046" w:rsidRPr="00520944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520944" w:rsidRPr="00520944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 00029041</w:t>
      </w:r>
      <w:r w:rsidR="00520944" w:rsidRPr="00520944">
        <w:rPr>
          <w:rFonts w:ascii="Courier New" w:hAnsi="Courier New" w:cs="Courier New"/>
          <w:b/>
          <w:sz w:val="24"/>
          <w:szCs w:val="24"/>
        </w:rPr>
        <w:t xml:space="preserve"> </w:t>
      </w:r>
      <w:r w:rsidR="00520944" w:rsidRPr="00520944">
        <w:rPr>
          <w:rFonts w:ascii="Courier New" w:hAnsi="Courier New" w:cs="Courier New"/>
          <w:sz w:val="24"/>
          <w:szCs w:val="24"/>
        </w:rPr>
        <w:t>mantiene con el municipio hasta Diciembre de 2019 inclusive</w:t>
      </w:r>
      <w:r w:rsidR="00520944">
        <w:rPr>
          <w:rFonts w:ascii="Courier New" w:hAnsi="Courier New" w:cs="Courier New"/>
          <w:sz w:val="24"/>
          <w:szCs w:val="24"/>
        </w:rPr>
        <w:t>.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4CFD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3CEBC-6A6D-4DE7-9A0A-14E6876BF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2019-05-27T11:55:00Z</cp:lastPrinted>
  <dcterms:created xsi:type="dcterms:W3CDTF">2019-05-22T13:23:00Z</dcterms:created>
  <dcterms:modified xsi:type="dcterms:W3CDTF">2019-05-27T11:55:00Z</dcterms:modified>
</cp:coreProperties>
</file>