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27DFBBD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D2C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1201</w:t>
      </w:r>
    </w:p>
    <w:p w14:paraId="1BB7DB4F" w14:textId="722D524D" w:rsidR="00A4349B" w:rsidRPr="003D3127" w:rsidRDefault="00391944" w:rsidP="00A4349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A4349B" w:rsidRPr="00A4349B">
        <w:rPr>
          <w:rFonts w:ascii="Courier New" w:hAnsi="Courier New" w:cs="Courier New"/>
          <w:sz w:val="24"/>
          <w:szCs w:val="24"/>
        </w:rPr>
        <w:t>El Expediente N° 2372/12 – iniciado por la Sra. Alonso Carmen Edith –  Eximición Tasas por Servicios a la Propiedad; y</w:t>
      </w:r>
    </w:p>
    <w:p w14:paraId="5E7EA369" w14:textId="07E07277" w:rsidR="00066290" w:rsidRPr="007072B2" w:rsidRDefault="002B2C74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A472339" w14:textId="527F900F" w:rsidR="00A4349B" w:rsidRPr="00A4349B" w:rsidRDefault="00F50211" w:rsidP="00A4349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4349B">
        <w:rPr>
          <w:rFonts w:ascii="Courier New" w:hAnsi="Courier New" w:cs="Courier New"/>
          <w:b w:val="0"/>
        </w:rPr>
        <w:t xml:space="preserve">Que </w:t>
      </w:r>
      <w:r w:rsidR="00A4349B" w:rsidRPr="00A4349B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N°00007217;  </w:t>
      </w:r>
    </w:p>
    <w:p w14:paraId="561F07B0" w14:textId="77777777" w:rsidR="00A4349B" w:rsidRPr="00A4349B" w:rsidRDefault="00A4349B" w:rsidP="00A4349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76DDCD" w14:textId="77777777" w:rsidR="00A4349B" w:rsidRPr="00A4349B" w:rsidRDefault="00A4349B" w:rsidP="00A4349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4349B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una familia extensa que habita una vivienda propia;</w:t>
      </w:r>
    </w:p>
    <w:p w14:paraId="0E27ECC6" w14:textId="77777777" w:rsidR="00A4349B" w:rsidRPr="00A4349B" w:rsidRDefault="00A4349B" w:rsidP="00A4349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CB31F9A" w14:textId="77777777" w:rsidR="00A4349B" w:rsidRPr="00A4349B" w:rsidRDefault="00A4349B" w:rsidP="00A4349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4349B">
        <w:rPr>
          <w:rFonts w:ascii="Courier New" w:hAnsi="Courier New" w:cs="Courier New"/>
          <w:b w:val="0"/>
        </w:rPr>
        <w:t>Que los recursos económicos estables provienen de transferencias formales del estado.-</w:t>
      </w:r>
    </w:p>
    <w:p w14:paraId="6ED02F35" w14:textId="77777777" w:rsidR="00A4349B" w:rsidRPr="00A4349B" w:rsidRDefault="00A4349B" w:rsidP="00A4349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B00368" w14:textId="77777777" w:rsidR="00A4349B" w:rsidRPr="00A4349B" w:rsidRDefault="00A4349B" w:rsidP="00A4349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4349B">
        <w:rPr>
          <w:rFonts w:ascii="Courier New" w:hAnsi="Courier New" w:cs="Courier New"/>
          <w:b w:val="0"/>
        </w:rPr>
        <w:t>Que la solicitante presenta problemas de salud.</w:t>
      </w:r>
    </w:p>
    <w:p w14:paraId="71952A6F" w14:textId="77653844" w:rsidR="003D3127" w:rsidRPr="00A4349B" w:rsidRDefault="003D3127" w:rsidP="00A4349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B2190C" w14:textId="725E36D1" w:rsidR="004744EF" w:rsidRPr="00A4349B" w:rsidRDefault="006A5E19" w:rsidP="00A4349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434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B42083" w:rsidRPr="00A434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1102E7" w:rsidRPr="00A4349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05 de junio</w:t>
      </w:r>
      <w:r w:rsidR="00B42083" w:rsidRPr="00A4349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D3DFE15" w14:textId="77777777" w:rsidR="004744EF" w:rsidRPr="006A5E19" w:rsidRDefault="004744EF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EAD5F4" w14:textId="77777777" w:rsidR="00066290" w:rsidRDefault="00066290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99A5C9" w14:textId="0FC9BB3D" w:rsidR="00E63840" w:rsidRPr="00A4349B" w:rsidRDefault="00282066" w:rsidP="000662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6A5E19" w:rsidRPr="006A5E19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A4349B" w:rsidRPr="00A4349B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 N°00007217 mantiene con el</w:t>
      </w:r>
      <w:r w:rsidR="00A4349B" w:rsidRPr="00A4349B">
        <w:rPr>
          <w:rFonts w:ascii="Courier New" w:hAnsi="Courier New" w:cs="Courier New"/>
          <w:sz w:val="24"/>
          <w:szCs w:val="24"/>
        </w:rPr>
        <w:t xml:space="preserve"> </w:t>
      </w:r>
      <w:r w:rsidR="00A4349B" w:rsidRPr="00A4349B">
        <w:rPr>
          <w:rFonts w:ascii="Courier New" w:hAnsi="Courier New" w:cs="Courier New"/>
          <w:sz w:val="24"/>
          <w:szCs w:val="24"/>
        </w:rPr>
        <w:t>municipio hasta diciembre de 2019 inclusive</w:t>
      </w:r>
      <w:r w:rsidR="00A4349B" w:rsidRPr="00A4349B">
        <w:rPr>
          <w:rFonts w:ascii="Courier New" w:hAnsi="Courier New" w:cs="Courier New"/>
          <w:sz w:val="24"/>
          <w:szCs w:val="24"/>
        </w:rPr>
        <w:t>.</w:t>
      </w:r>
    </w:p>
    <w:p w14:paraId="2079C5D2" w14:textId="425F3755" w:rsidR="00E63840" w:rsidRPr="00E63840" w:rsidRDefault="00E63840" w:rsidP="00E6384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55D6F3F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7C81B9AC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17BCEA02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4569FF35" w14:textId="77777777" w:rsidR="006A5E19" w:rsidRDefault="006A5E19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59DA8E45" w14:textId="77777777" w:rsidR="00E63840" w:rsidRDefault="00E63840" w:rsidP="00E63840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747073" w14:textId="50B85678" w:rsidR="00066290" w:rsidRDefault="00E63840" w:rsidP="00E63840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6384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6BA7CD9D" w14:textId="19F9AA8B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434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AAE0CB" w:rsidR="00667484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B989A7" w14:textId="77777777" w:rsidR="001369AB" w:rsidRDefault="001369AB" w:rsidP="00C86014">
      <w:pPr>
        <w:spacing w:after="0" w:line="240" w:lineRule="auto"/>
      </w:pPr>
      <w:r>
        <w:separator/>
      </w:r>
    </w:p>
  </w:endnote>
  <w:endnote w:type="continuationSeparator" w:id="0">
    <w:p w14:paraId="408F76EA" w14:textId="77777777" w:rsidR="001369AB" w:rsidRDefault="001369A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79E451" w14:textId="77777777" w:rsidR="001369AB" w:rsidRDefault="001369AB" w:rsidP="00C86014">
      <w:pPr>
        <w:spacing w:after="0" w:line="240" w:lineRule="auto"/>
      </w:pPr>
      <w:r>
        <w:separator/>
      </w:r>
    </w:p>
  </w:footnote>
  <w:footnote w:type="continuationSeparator" w:id="0">
    <w:p w14:paraId="2BBF6B97" w14:textId="77777777" w:rsidR="001369AB" w:rsidRDefault="001369A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6791A-EA8A-494D-BE59-68C54DEDA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2019-06-06T12:58:00Z</cp:lastPrinted>
  <dcterms:created xsi:type="dcterms:W3CDTF">2019-06-06T12:59:00Z</dcterms:created>
  <dcterms:modified xsi:type="dcterms:W3CDTF">2019-06-06T13:03:00Z</dcterms:modified>
</cp:coreProperties>
</file>