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6DCDD5F6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F39A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1225</w:t>
      </w:r>
    </w:p>
    <w:p w14:paraId="14576236" w14:textId="030D10A5" w:rsidR="007F0F84" w:rsidRPr="00062FAE" w:rsidRDefault="00391944" w:rsidP="007F0F84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7F0F84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BA27BD">
        <w:rPr>
          <w:rFonts w:ascii="Courier New" w:hAnsi="Courier New" w:cs="Courier New"/>
          <w:sz w:val="24"/>
          <w:szCs w:val="24"/>
        </w:rPr>
        <w:t>La nota presentada por los comerciantes de Calle Agustín Aguirre con fecha del 23 de marzo de 2019; y</w:t>
      </w:r>
    </w:p>
    <w:p w14:paraId="4FC91A64" w14:textId="16BA590E" w:rsidR="006172F2" w:rsidRPr="007072B2" w:rsidRDefault="002B2C74" w:rsidP="007F0F84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0D90CBD" w14:textId="1B33AF24" w:rsidR="00303A05" w:rsidRPr="00303A05" w:rsidRDefault="00F50211" w:rsidP="00303A05">
      <w:pPr>
        <w:pStyle w:val="Prrafodelista"/>
        <w:jc w:val="both"/>
        <w:rPr>
          <w:rFonts w:ascii="Courier New" w:hAnsi="Courier New" w:cs="Courier New"/>
          <w:b w:val="0"/>
        </w:rPr>
      </w:pPr>
      <w:r w:rsidRPr="007F0F84">
        <w:rPr>
          <w:rFonts w:ascii="Courier New" w:hAnsi="Courier New" w:cs="Courier New"/>
          <w:b w:val="0"/>
        </w:rPr>
        <w:t>Que</w:t>
      </w:r>
      <w:r w:rsidR="00A94E66" w:rsidRPr="007F0F84">
        <w:rPr>
          <w:rFonts w:ascii="Courier New" w:hAnsi="Courier New" w:cs="Courier New"/>
          <w:b w:val="0"/>
        </w:rPr>
        <w:t xml:space="preserve"> </w:t>
      </w:r>
      <w:r w:rsidR="003F6C1E" w:rsidRPr="007F0F84">
        <w:rPr>
          <w:rFonts w:ascii="Courier New" w:hAnsi="Courier New" w:cs="Courier New"/>
          <w:b w:val="0"/>
        </w:rPr>
        <w:t xml:space="preserve"> </w:t>
      </w:r>
      <w:r w:rsidR="00BA27BD">
        <w:rPr>
          <w:rFonts w:ascii="Courier New" w:hAnsi="Courier New" w:cs="Courier New"/>
          <w:b w:val="0"/>
        </w:rPr>
        <w:t>mediante Ordenanza Municipal N°11.062 se modificó el sentido delas calles de barrio Cámara y Parque Casino en base a estudios realizados</w:t>
      </w:r>
      <w:r w:rsidR="00303A05">
        <w:rPr>
          <w:rFonts w:ascii="Courier New" w:hAnsi="Courier New" w:cs="Courier New"/>
          <w:b w:val="0"/>
        </w:rPr>
        <w:t xml:space="preserve"> a través del Área Transito y Seguridad Vial con el apoyo técnico de Universidad Nacional de Villa María;</w:t>
      </w:r>
    </w:p>
    <w:p w14:paraId="43FD7819" w14:textId="77777777" w:rsidR="007F0F84" w:rsidRPr="007F0F84" w:rsidRDefault="007F0F84" w:rsidP="007F0F8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DF54141" w14:textId="079DDD98" w:rsidR="007F0F84" w:rsidRPr="007F0F84" w:rsidRDefault="00C70A2F" w:rsidP="007F0F84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previo a la intervención realizada en el sector desde la Secretaria General y Ambiente se reunieron con los vecinos para consensuar es estudio realizado;</w:t>
      </w:r>
    </w:p>
    <w:p w14:paraId="74D54336" w14:textId="77777777" w:rsidR="007F0F84" w:rsidRPr="007F0F84" w:rsidRDefault="007F0F84" w:rsidP="007F0F8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650FA24" w14:textId="02ECB126" w:rsidR="00373478" w:rsidRDefault="00C70A2F" w:rsidP="007F0F84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entendemos la inquietud presentada por los vecinos de Calle Agustín Aguirre en momentos en donde la situación económica es realmente difícil;</w:t>
      </w:r>
    </w:p>
    <w:p w14:paraId="4D54AD69" w14:textId="77777777" w:rsidR="00C70A2F" w:rsidRDefault="00C70A2F" w:rsidP="007F0F8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448D6E3D" w14:textId="6EF54F7A" w:rsidR="00C70A2F" w:rsidRDefault="00C70A2F" w:rsidP="007F0F84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</w:t>
      </w:r>
      <w:r w:rsidR="009F5603">
        <w:rPr>
          <w:rFonts w:ascii="Courier New" w:hAnsi="Courier New" w:cs="Courier New"/>
          <w:b w:val="0"/>
        </w:rPr>
        <w:t>Calle Agustín Aguirre, junto a Bolivia, son las únicas arterias que conectan el Barrio Cámara con Barrio Norte por sector oeste de la Ciudad;</w:t>
      </w:r>
    </w:p>
    <w:p w14:paraId="477858D9" w14:textId="77777777" w:rsidR="009F5603" w:rsidRDefault="009F5603" w:rsidP="007F0F8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3F6E292" w14:textId="482950D0" w:rsidR="009F5603" w:rsidRDefault="009F5603" w:rsidP="007F0F84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Que al cambiar haciendo única mano el sentido de circulación de las calles perpendiculares a Agustín Aguirre entendemos que dicho corredor aumentará su seguridad vial;</w:t>
      </w:r>
    </w:p>
    <w:p w14:paraId="65E9748E" w14:textId="77777777" w:rsidR="009F5603" w:rsidRDefault="009F5603" w:rsidP="007F0F8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740E249C" w14:textId="53309C75" w:rsidR="009F5603" w:rsidRDefault="009F5603" w:rsidP="007F0F84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posteriormente a la presentación de la nota nos reunimos nuevamente con los vecinos </w:t>
      </w:r>
      <w:r w:rsidR="00417800">
        <w:rPr>
          <w:rFonts w:ascii="Courier New" w:hAnsi="Courier New" w:cs="Courier New"/>
          <w:b w:val="0"/>
        </w:rPr>
        <w:t>interesados para atender sus inquietudes;</w:t>
      </w:r>
    </w:p>
    <w:p w14:paraId="6C63FEBD" w14:textId="77777777" w:rsidR="00417800" w:rsidRDefault="00417800" w:rsidP="007F0F8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AEF21D4" w14:textId="7FB41A86" w:rsidR="00417800" w:rsidRDefault="00417800" w:rsidP="007F0F84">
      <w:pPr>
        <w:pStyle w:val="Prrafodelista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entendemos oportuna su preocupación. </w:t>
      </w:r>
    </w:p>
    <w:p w14:paraId="6680ED9A" w14:textId="77777777" w:rsidR="007F0F84" w:rsidRPr="007F0F84" w:rsidRDefault="007F0F84" w:rsidP="007F0F84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68C7B233" w:rsidR="0018175C" w:rsidRDefault="00FE2AA0" w:rsidP="007F0F8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F0F8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78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Proyecto de Ordenanza  por la Comisi</w:t>
      </w:r>
      <w:r w:rsidR="008F4E9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Legislación General</w:t>
      </w:r>
      <w:r w:rsidR="0041780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con modificaciones, aprobado por mayoría</w:t>
      </w:r>
      <w:r w:rsidR="00B42083" w:rsidRPr="007F0F84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</w:t>
      </w:r>
      <w:r w:rsidR="00373478" w:rsidRPr="007F0F8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03 de julio</w:t>
      </w:r>
      <w:r w:rsidR="00B42083" w:rsidRPr="007F0F84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4822B86A" w14:textId="77777777" w:rsidR="00417800" w:rsidRDefault="00417800" w:rsidP="007F0F8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70995FE" w14:textId="77777777" w:rsidR="00417800" w:rsidRDefault="00417800" w:rsidP="007F0F8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5CC2929" w14:textId="77777777" w:rsidR="00417800" w:rsidRDefault="00417800" w:rsidP="007F0F8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453D559" w14:textId="77777777" w:rsidR="00417800" w:rsidRDefault="00417800" w:rsidP="007F0F8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F2C8DCC" w14:textId="77777777" w:rsidR="00417800" w:rsidRDefault="00417800" w:rsidP="007F0F8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0736757" w14:textId="20B88140" w:rsidR="00417800" w:rsidRDefault="00417800" w:rsidP="00417800">
      <w:pPr>
        <w:pStyle w:val="Prrafodelista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500C3A33" w14:textId="02802441" w:rsidR="008F4E96" w:rsidRPr="008F4E96" w:rsidRDefault="008F4E96" w:rsidP="008F4E96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8F4E96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0D3DFE15" w14:textId="77777777" w:rsidR="004744EF" w:rsidRPr="006A5E19" w:rsidRDefault="004744EF" w:rsidP="007F0F8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bookmarkStart w:id="0" w:name="_GoBack"/>
      <w:bookmarkEnd w:id="0"/>
    </w:p>
    <w:p w14:paraId="255E8817" w14:textId="77777777" w:rsidR="00282066" w:rsidRPr="004257FE" w:rsidRDefault="00282066" w:rsidP="007F0F84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7F0F8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7F0F8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F08E11C" w14:textId="28FBD905" w:rsidR="003F6C1E" w:rsidRPr="00BC3491" w:rsidRDefault="00282066" w:rsidP="007F0F84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C3760B" w:rsidRPr="00171464">
        <w:rPr>
          <w:rFonts w:ascii="Courier New" w:hAnsi="Courier New" w:cs="Courier New"/>
          <w:b/>
          <w:sz w:val="24"/>
          <w:szCs w:val="24"/>
        </w:rPr>
        <w:t>:</w:t>
      </w:r>
      <w:r w:rsidR="00BC3491">
        <w:rPr>
          <w:rFonts w:ascii="Courier New" w:hAnsi="Courier New" w:cs="Courier New"/>
        </w:rPr>
        <w:t xml:space="preserve"> </w:t>
      </w:r>
      <w:r w:rsidR="00BC3491" w:rsidRPr="00BC3491">
        <w:rPr>
          <w:rFonts w:ascii="Courier New" w:hAnsi="Courier New" w:cs="Courier New"/>
          <w:b/>
          <w:sz w:val="24"/>
          <w:szCs w:val="24"/>
        </w:rPr>
        <w:t xml:space="preserve">DISPÓNGASE </w:t>
      </w:r>
      <w:r w:rsidR="0038299D">
        <w:rPr>
          <w:rFonts w:ascii="Courier New" w:hAnsi="Courier New" w:cs="Courier New"/>
          <w:sz w:val="24"/>
          <w:szCs w:val="24"/>
        </w:rPr>
        <w:t xml:space="preserve">el doble sentido de circulación de la calle Agustín Aguirre (desde Bv. Pte. Raúl Alfonsín hasta Guillermo Almada) derogándose el inciso “U” del Art. 1° de la Ordenanza Municipal N°11062. </w:t>
      </w:r>
    </w:p>
    <w:p w14:paraId="7C33D2C8" w14:textId="6BD045FB" w:rsidR="0038299D" w:rsidRPr="0038299D" w:rsidRDefault="0038299D" w:rsidP="0038299D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DISPÓNGASE </w:t>
      </w:r>
      <w:r w:rsidR="00F044E7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a través de las áreas correspondientes, la correcta señalización de la calle Agustín Aguirre; procediendo a colocar toda la cartelería necesaria, pintura de cordones, reductores de velocidad, delineador de tránsito, cruce peatonales y enviar inspectores de tránsito para ordenar la circulación en el sector.</w:t>
      </w:r>
    </w:p>
    <w:p w14:paraId="32B0C245" w14:textId="7B943C6E" w:rsidR="003F6C1E" w:rsidRPr="00F044E7" w:rsidRDefault="0038299D" w:rsidP="00F044E7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F044E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F044E7" w:rsidRPr="00F044E7">
        <w:rPr>
          <w:rFonts w:ascii="Courier New" w:hAnsi="Courier New" w:cs="Courier New"/>
          <w:b/>
          <w:sz w:val="24"/>
          <w:szCs w:val="24"/>
        </w:rPr>
        <w:t>FACULTAR</w:t>
      </w:r>
      <w:r w:rsidR="00F044E7" w:rsidRPr="00F044E7">
        <w:rPr>
          <w:rFonts w:ascii="Courier New" w:hAnsi="Courier New" w:cs="Courier New"/>
          <w:sz w:val="24"/>
          <w:szCs w:val="24"/>
        </w:rPr>
        <w:t xml:space="preserve"> a la autoridad de control, hoy Secretaria General  a que proceda a regular y restringir el transporte público en dicha arteria en el sentido de este a oeste.- </w:t>
      </w:r>
    </w:p>
    <w:p w14:paraId="6BA7CD9D" w14:textId="4F4BB09A" w:rsidR="00772378" w:rsidRPr="008F4E96" w:rsidRDefault="00F44527" w:rsidP="007F0F84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Courier New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F044E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rt.4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8F4E96" w:rsidRPr="008F4E96">
        <w:rPr>
          <w:rFonts w:ascii="Courier New" w:hAnsi="Courier New" w:cs="Courier New"/>
          <w:b/>
          <w:sz w:val="24"/>
          <w:szCs w:val="24"/>
        </w:rPr>
        <w:t>LA</w:t>
      </w:r>
      <w:r w:rsidR="008F4E96" w:rsidRPr="008F4E96">
        <w:rPr>
          <w:rFonts w:ascii="Courier New" w:hAnsi="Courier New" w:cs="Courier New"/>
          <w:sz w:val="24"/>
          <w:szCs w:val="24"/>
        </w:rPr>
        <w:t xml:space="preserve"> autoridad de control, hoy Secretaria General restringirá el estacionamiento permitiendo estacionar en un solo lado de la calzada, en el sentido este a oeste.- </w:t>
      </w:r>
    </w:p>
    <w:p w14:paraId="4C01C64F" w14:textId="4F99D543" w:rsidR="00F044E7" w:rsidRDefault="00F044E7" w:rsidP="008F4E96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8F4E96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rt.5</w:t>
      </w: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7F0F84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3B7B055" w:rsidR="00667484" w:rsidRDefault="007740AE" w:rsidP="007F0F84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7F0F84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7F0F84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9B1F08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9B1F08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2D69D77" w14:textId="77777777" w:rsidR="00905D28" w:rsidRDefault="00905D28" w:rsidP="00C86014">
      <w:pPr>
        <w:spacing w:after="0" w:line="240" w:lineRule="auto"/>
      </w:pPr>
      <w:r>
        <w:separator/>
      </w:r>
    </w:p>
  </w:endnote>
  <w:endnote w:type="continuationSeparator" w:id="0">
    <w:p w14:paraId="607A14A7" w14:textId="77777777" w:rsidR="00905D28" w:rsidRDefault="00905D28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2710E2" w14:textId="77777777" w:rsidR="00905D28" w:rsidRDefault="00905D28" w:rsidP="00C86014">
      <w:pPr>
        <w:spacing w:after="0" w:line="240" w:lineRule="auto"/>
      </w:pPr>
      <w:r>
        <w:separator/>
      </w:r>
    </w:p>
  </w:footnote>
  <w:footnote w:type="continuationSeparator" w:id="0">
    <w:p w14:paraId="106241AC" w14:textId="77777777" w:rsidR="00905D28" w:rsidRDefault="00905D28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3A05"/>
    <w:rsid w:val="003041F2"/>
    <w:rsid w:val="003043B2"/>
    <w:rsid w:val="00306716"/>
    <w:rsid w:val="00306C10"/>
    <w:rsid w:val="00307707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62FB"/>
    <w:rsid w:val="00376C3E"/>
    <w:rsid w:val="00377D1A"/>
    <w:rsid w:val="0038073F"/>
    <w:rsid w:val="00381C64"/>
    <w:rsid w:val="0038217E"/>
    <w:rsid w:val="0038299D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800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0F84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4E96"/>
    <w:rsid w:val="008F63DF"/>
    <w:rsid w:val="008F7B00"/>
    <w:rsid w:val="00900968"/>
    <w:rsid w:val="009018A6"/>
    <w:rsid w:val="00901F30"/>
    <w:rsid w:val="0090245A"/>
    <w:rsid w:val="00905D28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603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39A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27BD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3491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638A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FDA"/>
    <w:rsid w:val="00C23FEA"/>
    <w:rsid w:val="00C24605"/>
    <w:rsid w:val="00C24D7B"/>
    <w:rsid w:val="00C27B40"/>
    <w:rsid w:val="00C34059"/>
    <w:rsid w:val="00C351EE"/>
    <w:rsid w:val="00C36040"/>
    <w:rsid w:val="00C3760B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0A2F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463"/>
    <w:rsid w:val="00DA64B2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44E7"/>
    <w:rsid w:val="00F06E3F"/>
    <w:rsid w:val="00F06E46"/>
    <w:rsid w:val="00F072CC"/>
    <w:rsid w:val="00F0793B"/>
    <w:rsid w:val="00F1192A"/>
    <w:rsid w:val="00F123CB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7A8D"/>
    <w:rsid w:val="00FC5F22"/>
    <w:rsid w:val="00FD39F7"/>
    <w:rsid w:val="00FD5873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1F21CA-0244-4791-97C9-9B83B75FC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409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2019-07-04T13:02:00Z</cp:lastPrinted>
  <dcterms:created xsi:type="dcterms:W3CDTF">2019-07-04T14:01:00Z</dcterms:created>
  <dcterms:modified xsi:type="dcterms:W3CDTF">2019-07-04T15:33:00Z</dcterms:modified>
</cp:coreProperties>
</file>