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0A65E9AA"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5974A0">
        <w:rPr>
          <w:rFonts w:ascii="Courier New" w:eastAsia="Times New Roman" w:hAnsi="Courier New" w:cs="Times New Roman"/>
          <w:b/>
          <w:sz w:val="24"/>
          <w:szCs w:val="20"/>
          <w:u w:val="single"/>
          <w:lang w:eastAsia="es-AR"/>
        </w:rPr>
        <w:t>1252</w:t>
      </w:r>
    </w:p>
    <w:p w14:paraId="25016E79" w14:textId="77777777" w:rsidR="00372FA5" w:rsidRPr="00257137" w:rsidRDefault="00391944" w:rsidP="00372FA5">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372FA5">
        <w:rPr>
          <w:rFonts w:ascii="Courier New" w:hAnsi="Courier New" w:cs="Courier New"/>
          <w:sz w:val="24"/>
          <w:szCs w:val="24"/>
        </w:rPr>
        <w:t>El Expediente Nº 755/19-iniciado por la Sra. Noelia Rodríguez -Previa</w:t>
      </w:r>
      <w:r w:rsidR="00372FA5" w:rsidRPr="00257137">
        <w:rPr>
          <w:rFonts w:ascii="Courier New" w:hAnsi="Courier New" w:cs="Courier New"/>
          <w:sz w:val="24"/>
          <w:szCs w:val="24"/>
        </w:rPr>
        <w:t>; y</w:t>
      </w:r>
    </w:p>
    <w:p w14:paraId="20C346BC" w14:textId="00AC0813" w:rsidR="00D9081C" w:rsidRPr="00D9081C" w:rsidRDefault="00D9081C" w:rsidP="00372FA5">
      <w:pPr>
        <w:ind w:left="426" w:hanging="426"/>
        <w:jc w:val="both"/>
        <w:rPr>
          <w:rFonts w:ascii="Courier New" w:hAnsi="Courier New" w:cs="Courier New"/>
          <w:sz w:val="24"/>
          <w:szCs w:val="24"/>
        </w:rPr>
      </w:pPr>
    </w:p>
    <w:p w14:paraId="78C52938" w14:textId="7E7D710F" w:rsidR="00CF42B1" w:rsidRPr="007072B2" w:rsidRDefault="002B2C74" w:rsidP="00D9081C">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6C9D178" w14:textId="03301A97" w:rsidR="00372FA5" w:rsidRDefault="00F50211" w:rsidP="00372FA5">
      <w:pPr>
        <w:pStyle w:val="Prrafodelista"/>
        <w:spacing w:line="276" w:lineRule="auto"/>
        <w:jc w:val="both"/>
        <w:rPr>
          <w:rFonts w:ascii="Courier New" w:hAnsi="Courier New" w:cs="Courier New"/>
          <w:b w:val="0"/>
        </w:rPr>
      </w:pPr>
      <w:r w:rsidRPr="00372FA5">
        <w:rPr>
          <w:rFonts w:ascii="Courier New" w:hAnsi="Courier New" w:cs="Courier New"/>
          <w:b w:val="0"/>
        </w:rPr>
        <w:t>Que</w:t>
      </w:r>
      <w:r w:rsidR="00372FA5" w:rsidRPr="00372FA5">
        <w:rPr>
          <w:rFonts w:ascii="Courier New" w:hAnsi="Courier New" w:cs="Courier New"/>
          <w:b w:val="0"/>
        </w:rPr>
        <w:t xml:space="preserve"> la solicitante presenta plano de Proyecto – Transcripción y Demolición parcial de un inmueble de su propiedad Designación Catastral 01-01-100-018;</w:t>
      </w:r>
    </w:p>
    <w:p w14:paraId="3FC4A152" w14:textId="77777777" w:rsidR="00372FA5" w:rsidRPr="00372FA5" w:rsidRDefault="00372FA5" w:rsidP="00372FA5">
      <w:pPr>
        <w:pStyle w:val="Prrafodelista"/>
        <w:spacing w:line="276" w:lineRule="auto"/>
        <w:jc w:val="both"/>
        <w:rPr>
          <w:rFonts w:ascii="Courier New" w:hAnsi="Courier New" w:cs="Courier New"/>
          <w:b w:val="0"/>
        </w:rPr>
      </w:pPr>
    </w:p>
    <w:p w14:paraId="07758AFD" w14:textId="77777777" w:rsidR="00372FA5"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Qué Sección Catastro realiza informe sobre expedientes de construcción con antecedentes;</w:t>
      </w:r>
    </w:p>
    <w:p w14:paraId="756DAB91" w14:textId="77777777" w:rsidR="00372FA5" w:rsidRPr="00372FA5" w:rsidRDefault="00372FA5" w:rsidP="00372FA5">
      <w:pPr>
        <w:pStyle w:val="Prrafodelista"/>
        <w:spacing w:line="276" w:lineRule="auto"/>
        <w:jc w:val="both"/>
        <w:rPr>
          <w:rFonts w:ascii="Courier New" w:hAnsi="Courier New" w:cs="Courier New"/>
          <w:b w:val="0"/>
        </w:rPr>
      </w:pPr>
    </w:p>
    <w:p w14:paraId="4361CDB3" w14:textId="77777777" w:rsidR="00372FA5"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Que el Área Obras Privadas al realizar la visación previa informa que no cumple con la cantidad de cocheras exigidas por la Ordenanza N° 10.414 modificatoria de la Ordenanza N°8547(POUT);</w:t>
      </w:r>
    </w:p>
    <w:p w14:paraId="0B5BBF48" w14:textId="77777777" w:rsidR="00372FA5" w:rsidRPr="00372FA5" w:rsidRDefault="00372FA5" w:rsidP="00372FA5">
      <w:pPr>
        <w:pStyle w:val="Prrafodelista"/>
        <w:spacing w:line="276" w:lineRule="auto"/>
        <w:jc w:val="both"/>
        <w:rPr>
          <w:rFonts w:ascii="Courier New" w:hAnsi="Courier New" w:cs="Courier New"/>
          <w:b w:val="0"/>
        </w:rPr>
      </w:pPr>
    </w:p>
    <w:p w14:paraId="1A1D11F0" w14:textId="77777777" w:rsidR="00372FA5"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Que a raíz de este informe la propietaria solicita la aprobación por excepción manifestando que se trata de una remodelación de una vivienda existente;</w:t>
      </w:r>
    </w:p>
    <w:p w14:paraId="59C5EC52" w14:textId="77777777" w:rsidR="00372FA5" w:rsidRPr="00372FA5" w:rsidRDefault="00372FA5" w:rsidP="00372FA5">
      <w:pPr>
        <w:pStyle w:val="Prrafodelista"/>
        <w:spacing w:line="276" w:lineRule="auto"/>
        <w:jc w:val="both"/>
        <w:rPr>
          <w:rFonts w:ascii="Courier New" w:hAnsi="Courier New" w:cs="Courier New"/>
          <w:b w:val="0"/>
        </w:rPr>
      </w:pPr>
    </w:p>
    <w:p w14:paraId="6845E9B8" w14:textId="77777777" w:rsidR="00372FA5"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Que respecto a la demolición a realizar, obra informe del Área de Patrimonio y de Secretaría General y de Ambiente que considera factible la demolición solicitada;</w:t>
      </w:r>
    </w:p>
    <w:p w14:paraId="1907E45A" w14:textId="77777777" w:rsidR="00372FA5" w:rsidRPr="00372FA5" w:rsidRDefault="00372FA5" w:rsidP="00372FA5">
      <w:pPr>
        <w:pStyle w:val="Prrafodelista"/>
        <w:spacing w:line="276" w:lineRule="auto"/>
        <w:jc w:val="both"/>
        <w:rPr>
          <w:rFonts w:ascii="Courier New" w:hAnsi="Courier New" w:cs="Courier New"/>
          <w:b w:val="0"/>
        </w:rPr>
      </w:pPr>
    </w:p>
    <w:p w14:paraId="183671D8" w14:textId="6F7D2BB0" w:rsidR="00372FA5"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Que la Secretaría de Infraestructura emite opinión sobre la excepción solicitada manifestando que, si bien comparte el espíritu urbanístico de la normativa respecto de las cocheras, la parcela en cuestión es de forma irregular y tiene dimensiones menores a la que establece la Ordenanza N°8547-ART. 229 para la zona (eje comercial Av. Belgrano);</w:t>
      </w:r>
    </w:p>
    <w:p w14:paraId="5ED00D03" w14:textId="77777777" w:rsidR="00372FA5" w:rsidRDefault="00372FA5" w:rsidP="00372FA5">
      <w:pPr>
        <w:pStyle w:val="Prrafodelista"/>
        <w:spacing w:line="276" w:lineRule="auto"/>
        <w:jc w:val="both"/>
        <w:rPr>
          <w:rFonts w:ascii="Courier New" w:hAnsi="Courier New" w:cs="Courier New"/>
          <w:b w:val="0"/>
        </w:rPr>
      </w:pPr>
    </w:p>
    <w:p w14:paraId="6E900E65" w14:textId="77777777" w:rsidR="00372FA5" w:rsidRDefault="00372FA5" w:rsidP="00372FA5">
      <w:pPr>
        <w:pStyle w:val="Prrafodelista"/>
        <w:spacing w:line="276" w:lineRule="auto"/>
        <w:jc w:val="both"/>
        <w:rPr>
          <w:rFonts w:ascii="Courier New" w:hAnsi="Courier New" w:cs="Courier New"/>
          <w:b w:val="0"/>
        </w:rPr>
      </w:pPr>
    </w:p>
    <w:p w14:paraId="27851E85" w14:textId="77777777" w:rsidR="00372FA5" w:rsidRDefault="00372FA5" w:rsidP="00372FA5">
      <w:pPr>
        <w:pStyle w:val="Prrafodelista"/>
        <w:spacing w:line="276" w:lineRule="auto"/>
        <w:jc w:val="both"/>
        <w:rPr>
          <w:rFonts w:ascii="Courier New" w:hAnsi="Courier New" w:cs="Courier New"/>
          <w:b w:val="0"/>
        </w:rPr>
      </w:pPr>
    </w:p>
    <w:p w14:paraId="38F0A876" w14:textId="77777777" w:rsidR="00372FA5" w:rsidRDefault="00372FA5" w:rsidP="00372FA5">
      <w:pPr>
        <w:pStyle w:val="Prrafodelista"/>
        <w:spacing w:line="276" w:lineRule="auto"/>
        <w:jc w:val="both"/>
        <w:rPr>
          <w:rFonts w:ascii="Courier New" w:hAnsi="Courier New" w:cs="Courier New"/>
          <w:b w:val="0"/>
        </w:rPr>
      </w:pPr>
    </w:p>
    <w:p w14:paraId="037B9009" w14:textId="77777777" w:rsidR="00372FA5" w:rsidRDefault="00372FA5" w:rsidP="00372FA5">
      <w:pPr>
        <w:pStyle w:val="Prrafodelista"/>
        <w:spacing w:line="276" w:lineRule="auto"/>
        <w:jc w:val="both"/>
        <w:rPr>
          <w:rFonts w:ascii="Courier New" w:hAnsi="Courier New" w:cs="Courier New"/>
          <w:b w:val="0"/>
        </w:rPr>
      </w:pPr>
    </w:p>
    <w:p w14:paraId="6B4012F8" w14:textId="4B4CF4C7" w:rsidR="00372FA5" w:rsidRDefault="00372FA5" w:rsidP="00372FA5">
      <w:pPr>
        <w:pStyle w:val="Prrafodelista"/>
        <w:spacing w:line="276" w:lineRule="auto"/>
        <w:jc w:val="right"/>
        <w:rPr>
          <w:rFonts w:ascii="Courier New" w:hAnsi="Courier New" w:cs="Courier New"/>
          <w:b w:val="0"/>
        </w:rPr>
      </w:pPr>
      <w:r>
        <w:rPr>
          <w:rFonts w:ascii="Courier New" w:hAnsi="Courier New" w:cs="Courier New"/>
          <w:b w:val="0"/>
        </w:rPr>
        <w:t>...///</w:t>
      </w:r>
    </w:p>
    <w:p w14:paraId="246ED779" w14:textId="071E6F39" w:rsidR="00372FA5" w:rsidRPr="00372FA5" w:rsidRDefault="00372FA5" w:rsidP="00372FA5">
      <w:pPr>
        <w:rPr>
          <w:rFonts w:ascii="Courier New" w:hAnsi="Courier New" w:cs="Courier New"/>
        </w:rPr>
      </w:pPr>
      <w:r>
        <w:rPr>
          <w:rFonts w:ascii="Courier New" w:hAnsi="Courier New" w:cs="Courier New"/>
        </w:rPr>
        <w:lastRenderedPageBreak/>
        <w:t>...///2.-</w:t>
      </w:r>
    </w:p>
    <w:p w14:paraId="2E87AE7D" w14:textId="283E9ED8" w:rsidR="00300194" w:rsidRDefault="00372FA5" w:rsidP="00372FA5">
      <w:pPr>
        <w:pStyle w:val="Prrafodelista"/>
        <w:spacing w:line="276" w:lineRule="auto"/>
        <w:jc w:val="both"/>
        <w:rPr>
          <w:rFonts w:ascii="Courier New" w:hAnsi="Courier New" w:cs="Courier New"/>
          <w:b w:val="0"/>
        </w:rPr>
      </w:pPr>
      <w:r w:rsidRPr="00372FA5">
        <w:rPr>
          <w:rFonts w:ascii="Courier New" w:hAnsi="Courier New" w:cs="Courier New"/>
          <w:b w:val="0"/>
        </w:rPr>
        <w:t>Que teniendo en cuenta que la vivienda se desarrolla en corazón de la manzana sin posibilidad de acceso vehicular, que la construcción original es del año 1950, siendo esta situación de vieja data, la Secretaría de Infraestructura considera que puede contemplarse la excepción solicitada;</w:t>
      </w:r>
    </w:p>
    <w:p w14:paraId="05609818" w14:textId="77777777" w:rsidR="00372FA5" w:rsidRPr="00372FA5" w:rsidRDefault="00372FA5" w:rsidP="00372FA5">
      <w:pPr>
        <w:pStyle w:val="Prrafodelista"/>
        <w:spacing w:line="276" w:lineRule="auto"/>
        <w:jc w:val="both"/>
        <w:rPr>
          <w:rFonts w:ascii="Courier New" w:hAnsi="Courier New" w:cs="Courier New"/>
          <w:b w:val="0"/>
        </w:rPr>
      </w:pPr>
    </w:p>
    <w:p w14:paraId="0E7A72A6" w14:textId="0A1D0A51" w:rsidR="0018175C" w:rsidRPr="00372FA5" w:rsidRDefault="00FE2AA0" w:rsidP="00372FA5">
      <w:pPr>
        <w:pStyle w:val="Prrafodelista"/>
        <w:spacing w:line="276" w:lineRule="auto"/>
        <w:jc w:val="both"/>
        <w:rPr>
          <w:rStyle w:val="Ttulodellibro"/>
          <w:rFonts w:ascii="Courier New" w:eastAsia="Calibri" w:hAnsi="Courier New" w:cs="Courier New"/>
          <w:bCs w:val="0"/>
          <w:i w:val="0"/>
          <w:iCs w:val="0"/>
          <w:spacing w:val="0"/>
        </w:rPr>
      </w:pPr>
      <w:r w:rsidRPr="00372FA5">
        <w:rPr>
          <w:rStyle w:val="Ttulodellibro"/>
          <w:rFonts w:ascii="Courier New" w:hAnsi="Courier New" w:cs="Courier New"/>
          <w:bCs w:val="0"/>
          <w:i w:val="0"/>
          <w:iCs w:val="0"/>
          <w:spacing w:val="0"/>
        </w:rPr>
        <w:t>Que evaluad</w:t>
      </w:r>
      <w:r w:rsidR="00411765" w:rsidRPr="00372FA5">
        <w:rPr>
          <w:rStyle w:val="Ttulodellibro"/>
          <w:rFonts w:ascii="Courier New" w:hAnsi="Courier New" w:cs="Courier New"/>
          <w:bCs w:val="0"/>
          <w:i w:val="0"/>
          <w:iCs w:val="0"/>
          <w:spacing w:val="0"/>
        </w:rPr>
        <w:t>o el expediente</w:t>
      </w:r>
      <w:r w:rsidR="00DA6265" w:rsidRPr="00372FA5">
        <w:rPr>
          <w:rStyle w:val="Ttulodellibro"/>
          <w:rFonts w:ascii="Courier New" w:hAnsi="Courier New" w:cs="Courier New"/>
          <w:bCs w:val="0"/>
          <w:i w:val="0"/>
          <w:iCs w:val="0"/>
          <w:spacing w:val="0"/>
        </w:rPr>
        <w:t xml:space="preserve"> por la</w:t>
      </w:r>
      <w:r w:rsidR="00307DDF" w:rsidRPr="00372FA5">
        <w:rPr>
          <w:rStyle w:val="Ttulodellibro"/>
          <w:rFonts w:ascii="Courier New" w:hAnsi="Courier New" w:cs="Courier New"/>
          <w:bCs w:val="0"/>
          <w:i w:val="0"/>
          <w:iCs w:val="0"/>
          <w:spacing w:val="0"/>
        </w:rPr>
        <w:t xml:space="preserve"> Comisión</w:t>
      </w:r>
      <w:r w:rsidR="00DA6265" w:rsidRPr="00372FA5">
        <w:rPr>
          <w:rStyle w:val="Ttulodellibro"/>
          <w:rFonts w:ascii="Courier New" w:hAnsi="Courier New" w:cs="Courier New"/>
          <w:bCs w:val="0"/>
          <w:i w:val="0"/>
          <w:iCs w:val="0"/>
          <w:spacing w:val="0"/>
        </w:rPr>
        <w:t xml:space="preserve"> </w:t>
      </w:r>
      <w:r w:rsidR="00307DDF" w:rsidRPr="00372FA5">
        <w:rPr>
          <w:rStyle w:val="Ttulodellibro"/>
          <w:rFonts w:ascii="Courier New" w:hAnsi="Courier New" w:cs="Courier New"/>
          <w:bCs w:val="0"/>
          <w:i w:val="0"/>
          <w:iCs w:val="0"/>
          <w:spacing w:val="0"/>
        </w:rPr>
        <w:t xml:space="preserve">de </w:t>
      </w:r>
      <w:r w:rsidR="00372FA5">
        <w:rPr>
          <w:rStyle w:val="Ttulodellibro"/>
          <w:rFonts w:ascii="Courier New" w:hAnsi="Courier New" w:cs="Courier New"/>
          <w:bCs w:val="0"/>
          <w:i w:val="0"/>
          <w:iCs w:val="0"/>
          <w:spacing w:val="0"/>
        </w:rPr>
        <w:t>Obras y Servicios Públicos</w:t>
      </w:r>
      <w:r w:rsidR="00DA6265" w:rsidRPr="00372FA5">
        <w:rPr>
          <w:rStyle w:val="Ttulodellibro"/>
          <w:rFonts w:ascii="Courier New" w:hAnsi="Courier New" w:cs="Courier New"/>
          <w:bCs w:val="0"/>
          <w:i w:val="0"/>
          <w:iCs w:val="0"/>
          <w:spacing w:val="0"/>
        </w:rPr>
        <w:t xml:space="preserve"> se</w:t>
      </w:r>
      <w:r w:rsidR="00B42083" w:rsidRPr="00372FA5">
        <w:rPr>
          <w:rStyle w:val="Ttulodellibro"/>
          <w:rFonts w:ascii="Courier New" w:hAnsi="Courier New" w:cs="Courier New"/>
          <w:bCs w:val="0"/>
          <w:i w:val="0"/>
          <w:iCs w:val="0"/>
          <w:spacing w:val="0"/>
        </w:rPr>
        <w:t xml:space="preserve"> emite despacho favorable, aprobado por unanimidad en </w:t>
      </w:r>
      <w:r w:rsidR="005A06C3" w:rsidRPr="00372FA5">
        <w:rPr>
          <w:rStyle w:val="Ttulodellibro"/>
          <w:rFonts w:ascii="Courier New" w:eastAsia="Calibri" w:hAnsi="Courier New" w:cs="Courier New"/>
          <w:bCs w:val="0"/>
          <w:i w:val="0"/>
          <w:iCs w:val="0"/>
          <w:spacing w:val="0"/>
        </w:rPr>
        <w:t xml:space="preserve">Sesión </w:t>
      </w:r>
      <w:r w:rsidR="006C393A" w:rsidRPr="00372FA5">
        <w:rPr>
          <w:rStyle w:val="Ttulodellibro"/>
          <w:rFonts w:ascii="Courier New" w:eastAsia="Calibri" w:hAnsi="Courier New" w:cs="Courier New"/>
          <w:bCs w:val="0"/>
          <w:i w:val="0"/>
          <w:iCs w:val="0"/>
          <w:spacing w:val="0"/>
        </w:rPr>
        <w:t>Ordinaria del día 17</w:t>
      </w:r>
      <w:r w:rsidR="00373478" w:rsidRPr="00372FA5">
        <w:rPr>
          <w:rStyle w:val="Ttulodellibro"/>
          <w:rFonts w:ascii="Courier New" w:eastAsia="Calibri" w:hAnsi="Courier New" w:cs="Courier New"/>
          <w:bCs w:val="0"/>
          <w:i w:val="0"/>
          <w:iCs w:val="0"/>
          <w:spacing w:val="0"/>
        </w:rPr>
        <w:t xml:space="preserve"> de julio</w:t>
      </w:r>
      <w:r w:rsidR="00B42083" w:rsidRPr="00372FA5">
        <w:rPr>
          <w:rStyle w:val="Ttulodellibro"/>
          <w:rFonts w:ascii="Courier New" w:eastAsia="Calibri" w:hAnsi="Courier New" w:cs="Courier New"/>
          <w:bCs w:val="0"/>
          <w:i w:val="0"/>
          <w:iCs w:val="0"/>
          <w:spacing w:val="0"/>
        </w:rPr>
        <w:t xml:space="preserve"> de 2019.-</w:t>
      </w:r>
    </w:p>
    <w:p w14:paraId="0D3DFE15" w14:textId="77777777" w:rsidR="004744EF" w:rsidRPr="00372FA5" w:rsidRDefault="004744EF" w:rsidP="00372FA5">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503954">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50395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503954">
      <w:pPr>
        <w:spacing w:before="100" w:beforeAutospacing="1" w:after="100" w:afterAutospacing="1"/>
        <w:jc w:val="center"/>
        <w:rPr>
          <w:rFonts w:ascii="Courier New" w:eastAsia="Calibri" w:hAnsi="Courier New" w:cs="Courier New"/>
          <w:b/>
          <w:sz w:val="24"/>
          <w:szCs w:val="24"/>
          <w:lang w:val="es-ES_tradnl"/>
        </w:rPr>
      </w:pPr>
    </w:p>
    <w:p w14:paraId="5FA14F70" w14:textId="0788FD15" w:rsidR="00822FF0" w:rsidRDefault="00D9081C" w:rsidP="00822FF0">
      <w:pPr>
        <w:spacing w:before="100" w:before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DA6265">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sz w:val="24"/>
          <w:szCs w:val="24"/>
          <w:lang w:eastAsia="es-ES"/>
        </w:rPr>
        <w:t xml:space="preserve"> </w:t>
      </w:r>
      <w:r w:rsidR="00805C25" w:rsidRPr="002922EA">
        <w:rPr>
          <w:rFonts w:ascii="Courier New" w:hAnsi="Courier New" w:cs="Courier New"/>
          <w:b/>
          <w:sz w:val="24"/>
          <w:szCs w:val="24"/>
        </w:rPr>
        <w:t>AUTORIZAR</w:t>
      </w:r>
      <w:r w:rsidR="00805C25">
        <w:rPr>
          <w:rFonts w:ascii="Courier New" w:hAnsi="Courier New" w:cs="Courier New"/>
          <w:sz w:val="24"/>
          <w:szCs w:val="24"/>
        </w:rPr>
        <w:t xml:space="preserve"> </w:t>
      </w:r>
      <w:r w:rsidR="00805C25">
        <w:rPr>
          <w:rFonts w:ascii="Courier New" w:hAnsi="Courier New" w:cs="Courier New"/>
          <w:sz w:val="24"/>
          <w:szCs w:val="24"/>
        </w:rPr>
        <w:t xml:space="preserve">la remodelación a realizar en el inmueble Designación Catastral </w:t>
      </w:r>
      <w:r w:rsidR="00805C25" w:rsidRPr="002922EA">
        <w:rPr>
          <w:rFonts w:ascii="Courier New" w:hAnsi="Courier New" w:cs="Courier New"/>
          <w:b/>
          <w:sz w:val="24"/>
          <w:szCs w:val="24"/>
        </w:rPr>
        <w:t>01-01-100-018</w:t>
      </w:r>
      <w:r w:rsidR="00805C25">
        <w:rPr>
          <w:rFonts w:ascii="Courier New" w:hAnsi="Courier New" w:cs="Courier New"/>
          <w:sz w:val="24"/>
          <w:szCs w:val="24"/>
        </w:rPr>
        <w:t xml:space="preserve"> sin el cumplimiento de lo establecido en la Ord. 10.414 modificatoria de la Ord. 8547(POUT) respecto de las cocheras, debiendo cumplir con los demás requerimientos</w:t>
      </w:r>
      <w:r w:rsidR="00805C25" w:rsidRPr="00805C25">
        <w:rPr>
          <w:rFonts w:ascii="Courier New" w:hAnsi="Courier New" w:cs="Courier New"/>
          <w:sz w:val="24"/>
          <w:szCs w:val="24"/>
        </w:rPr>
        <w:t xml:space="preserve"> </w:t>
      </w:r>
      <w:r w:rsidR="00805C25">
        <w:rPr>
          <w:rFonts w:ascii="Courier New" w:hAnsi="Courier New" w:cs="Courier New"/>
          <w:sz w:val="24"/>
          <w:szCs w:val="24"/>
        </w:rPr>
        <w:t>realizados por las áreas técnicas correspondientes</w:t>
      </w:r>
      <w:r w:rsidR="00805C25">
        <w:rPr>
          <w:rFonts w:ascii="Courier New" w:hAnsi="Courier New" w:cs="Courier New"/>
          <w:sz w:val="24"/>
          <w:szCs w:val="24"/>
        </w:rPr>
        <w:t>.-</w:t>
      </w:r>
    </w:p>
    <w:p w14:paraId="2D61CB06" w14:textId="77777777" w:rsidR="00805C25" w:rsidRDefault="00805C25" w:rsidP="00822FF0">
      <w:pPr>
        <w:spacing w:before="100" w:beforeAutospacing="1"/>
        <w:ind w:left="709" w:hanging="709"/>
        <w:jc w:val="both"/>
        <w:rPr>
          <w:rFonts w:ascii="Courier New" w:hAnsi="Courier New" w:cs="Courier New"/>
          <w:sz w:val="24"/>
          <w:szCs w:val="24"/>
        </w:rPr>
      </w:pPr>
    </w:p>
    <w:p w14:paraId="5267E675" w14:textId="61756641" w:rsidR="00CF42B1" w:rsidRDefault="00805C25" w:rsidP="00D9081C">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bookmarkStart w:id="0" w:name="_GoBack"/>
      <w:bookmarkEnd w:id="0"/>
      <w:r w:rsidR="00CF42B1">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sz w:val="24"/>
          <w:szCs w:val="24"/>
          <w:lang w:eastAsia="es-ES"/>
        </w:rPr>
        <w:t xml:space="preserve"> </w:t>
      </w:r>
      <w:r w:rsidR="00CF42B1" w:rsidRPr="002B2C74">
        <w:rPr>
          <w:rFonts w:ascii="Courier New" w:eastAsia="SimSun" w:hAnsi="Courier New" w:cs="Mangal"/>
          <w:b/>
          <w:kern w:val="1"/>
          <w:sz w:val="24"/>
          <w:szCs w:val="24"/>
          <w:lang w:val="es-ES" w:eastAsia="hi-IN" w:bidi="hi-IN"/>
        </w:rPr>
        <w:t xml:space="preserve">PROTOCOLÍCESE, </w:t>
      </w:r>
      <w:r w:rsidR="00CF42B1"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503954">
      <w:pPr>
        <w:spacing w:before="100" w:beforeAutospacing="1" w:after="0"/>
        <w:jc w:val="both"/>
        <w:rPr>
          <w:rFonts w:ascii="Courier New" w:hAnsi="Courier New" w:cs="Courier New"/>
          <w:sz w:val="24"/>
          <w:szCs w:val="24"/>
        </w:rPr>
      </w:pPr>
    </w:p>
    <w:p w14:paraId="6EEFB1FF" w14:textId="48186B0E" w:rsidR="00667484" w:rsidRDefault="007740AE" w:rsidP="00503954">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332BB1">
        <w:rPr>
          <w:rFonts w:ascii="Courier New" w:eastAsia="Arial Unicode MS" w:hAnsi="Courier New" w:cs="ShelleyAllegroScript-Normal"/>
          <w:b/>
          <w:sz w:val="24"/>
          <w:szCs w:val="24"/>
          <w:lang w:val="es-ES_tradnl"/>
        </w:rPr>
        <w:t>DELIBERANTE A LOS DIECISIETE</w:t>
      </w:r>
      <w:r w:rsidR="006172F2">
        <w:rPr>
          <w:rFonts w:ascii="Courier New" w:eastAsia="Arial Unicode MS" w:hAnsi="Courier New" w:cs="ShelleyAllegroScript-Normal"/>
          <w:b/>
          <w:sz w:val="24"/>
          <w:szCs w:val="24"/>
          <w:lang w:val="es-ES_tradnl"/>
        </w:rPr>
        <w:t xml:space="preserve"> </w:t>
      </w:r>
      <w:r w:rsidR="009B1F08">
        <w:rPr>
          <w:rFonts w:ascii="Courier New" w:eastAsia="Arial Unicode MS" w:hAnsi="Courier New" w:cs="ShelleyAllegroScript-Normal"/>
          <w:b/>
          <w:sz w:val="24"/>
          <w:szCs w:val="24"/>
          <w:lang w:val="es-ES_tradnl"/>
        </w:rPr>
        <w:t>DÍAS DEL MES DE JUL</w:t>
      </w:r>
      <w:r w:rsidR="00066290">
        <w:rPr>
          <w:rFonts w:ascii="Courier New" w:eastAsia="Arial Unicode MS" w:hAnsi="Courier New" w:cs="ShelleyAllegroScript-Normal"/>
          <w:b/>
          <w:sz w:val="24"/>
          <w:szCs w:val="24"/>
          <w:lang w:val="es-ES_tradnl"/>
        </w:rPr>
        <w:t>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503954">
      <w:pPr>
        <w:jc w:val="both"/>
        <w:rPr>
          <w:rFonts w:ascii="Courier New" w:eastAsia="Arial Unicode MS" w:hAnsi="Courier New" w:cs="ShelleyAllegroScript-Normal"/>
          <w:b/>
          <w:sz w:val="24"/>
          <w:szCs w:val="24"/>
          <w:lang w:val="es-ES_tradnl"/>
        </w:rPr>
      </w:pPr>
    </w:p>
    <w:p w14:paraId="214A5200" w14:textId="77777777" w:rsidR="008075A4" w:rsidRDefault="008075A4" w:rsidP="00503954">
      <w:pPr>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503954">
      <w:pPr>
        <w:pStyle w:val="Prrafodelista"/>
        <w:spacing w:line="276" w:lineRule="auto"/>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503954">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AFCC4B" w14:textId="77777777" w:rsidR="00237EFA" w:rsidRDefault="00237EFA" w:rsidP="00C86014">
      <w:pPr>
        <w:spacing w:after="0" w:line="240" w:lineRule="auto"/>
      </w:pPr>
      <w:r>
        <w:separator/>
      </w:r>
    </w:p>
  </w:endnote>
  <w:endnote w:type="continuationSeparator" w:id="0">
    <w:p w14:paraId="6158BC92" w14:textId="77777777" w:rsidR="00237EFA" w:rsidRDefault="00237EFA"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2D717" w14:textId="77777777" w:rsidR="00237EFA" w:rsidRDefault="00237EFA" w:rsidP="00C86014">
      <w:pPr>
        <w:spacing w:after="0" w:line="240" w:lineRule="auto"/>
      </w:pPr>
      <w:r>
        <w:separator/>
      </w:r>
    </w:p>
  </w:footnote>
  <w:footnote w:type="continuationSeparator" w:id="0">
    <w:p w14:paraId="1AC99157" w14:textId="77777777" w:rsidR="00237EFA" w:rsidRDefault="00237EFA"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37EFA"/>
    <w:rsid w:val="00240727"/>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0194"/>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578"/>
    <w:rsid w:val="00351D74"/>
    <w:rsid w:val="0035327B"/>
    <w:rsid w:val="00353EB2"/>
    <w:rsid w:val="003644AE"/>
    <w:rsid w:val="00364702"/>
    <w:rsid w:val="00367620"/>
    <w:rsid w:val="003706C1"/>
    <w:rsid w:val="00371CF1"/>
    <w:rsid w:val="003723F8"/>
    <w:rsid w:val="00372FA5"/>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D3F"/>
    <w:rsid w:val="00384EB7"/>
    <w:rsid w:val="003857FF"/>
    <w:rsid w:val="0038592A"/>
    <w:rsid w:val="00391944"/>
    <w:rsid w:val="00393EBE"/>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4A0"/>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4661"/>
    <w:rsid w:val="006763DC"/>
    <w:rsid w:val="006771A8"/>
    <w:rsid w:val="00682CB9"/>
    <w:rsid w:val="006832BF"/>
    <w:rsid w:val="00686BD6"/>
    <w:rsid w:val="0069108A"/>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DA6"/>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7F7F7F"/>
    <w:rsid w:val="00800356"/>
    <w:rsid w:val="00801DC0"/>
    <w:rsid w:val="00802F52"/>
    <w:rsid w:val="00804AB7"/>
    <w:rsid w:val="00804CCA"/>
    <w:rsid w:val="008054F8"/>
    <w:rsid w:val="00805B50"/>
    <w:rsid w:val="00805C25"/>
    <w:rsid w:val="00806804"/>
    <w:rsid w:val="008075A4"/>
    <w:rsid w:val="008104A5"/>
    <w:rsid w:val="008114FD"/>
    <w:rsid w:val="0081193C"/>
    <w:rsid w:val="00811B96"/>
    <w:rsid w:val="00812A4E"/>
    <w:rsid w:val="00812BA2"/>
    <w:rsid w:val="00814147"/>
    <w:rsid w:val="00816349"/>
    <w:rsid w:val="00816F70"/>
    <w:rsid w:val="00820202"/>
    <w:rsid w:val="008209A6"/>
    <w:rsid w:val="00820BC0"/>
    <w:rsid w:val="00822B4F"/>
    <w:rsid w:val="00822FF0"/>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558"/>
    <w:rsid w:val="00CE6E4A"/>
    <w:rsid w:val="00CE6F7C"/>
    <w:rsid w:val="00CE7685"/>
    <w:rsid w:val="00CE7F6F"/>
    <w:rsid w:val="00CF350C"/>
    <w:rsid w:val="00CF3BD9"/>
    <w:rsid w:val="00CF42B1"/>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5F22"/>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18678-2468-4C53-8DEA-DD045539D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369</Words>
  <Characters>2033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2019-07-19T11:59:00Z</cp:lastPrinted>
  <dcterms:created xsi:type="dcterms:W3CDTF">2019-07-19T14:32:00Z</dcterms:created>
  <dcterms:modified xsi:type="dcterms:W3CDTF">2019-07-19T14:42:00Z</dcterms:modified>
</cp:coreProperties>
</file>