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1038566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3491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1261</w:t>
      </w:r>
    </w:p>
    <w:p w14:paraId="162190B0" w14:textId="51DC80C2" w:rsidR="00E40FFB" w:rsidRPr="00E40FFB" w:rsidRDefault="00391944" w:rsidP="004A098D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28009F">
        <w:rPr>
          <w:rFonts w:ascii="Courier New" w:hAnsi="Courier New" w:cs="Courier New"/>
          <w:sz w:val="24"/>
          <w:szCs w:val="24"/>
        </w:rPr>
        <w:t xml:space="preserve">La Ordenanza </w:t>
      </w:r>
      <w:r w:rsidR="0028009F" w:rsidRPr="00403B4F">
        <w:rPr>
          <w:rFonts w:ascii="Courier New" w:hAnsi="Courier New" w:cs="Courier New"/>
          <w:sz w:val="24"/>
          <w:szCs w:val="24"/>
        </w:rPr>
        <w:t>1149</w:t>
      </w:r>
      <w:r w:rsidR="0028009F">
        <w:rPr>
          <w:rFonts w:ascii="Courier New" w:hAnsi="Courier New" w:cs="Courier New"/>
          <w:sz w:val="24"/>
          <w:szCs w:val="24"/>
        </w:rPr>
        <w:t>; y</w:t>
      </w:r>
    </w:p>
    <w:p w14:paraId="21C917BF" w14:textId="20B86C42" w:rsidR="00F4244D" w:rsidRPr="007072B2" w:rsidRDefault="002B2C74" w:rsidP="004A098D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4401B11" w14:textId="59FC48F0" w:rsidR="0028009F" w:rsidRPr="004A098D" w:rsidRDefault="00F50211" w:rsidP="004A098D">
      <w:pPr>
        <w:pStyle w:val="Prrafodelista"/>
        <w:jc w:val="both"/>
        <w:rPr>
          <w:rFonts w:ascii="Courier New" w:hAnsi="Courier New" w:cs="Courier New"/>
          <w:b w:val="0"/>
        </w:rPr>
      </w:pPr>
      <w:r w:rsidRPr="004A098D">
        <w:rPr>
          <w:rFonts w:ascii="Courier New" w:hAnsi="Courier New" w:cs="Courier New"/>
          <w:b w:val="0"/>
        </w:rPr>
        <w:t>Que</w:t>
      </w:r>
      <w:r w:rsidR="00330EB4" w:rsidRPr="004A098D">
        <w:rPr>
          <w:rFonts w:ascii="Courier New" w:hAnsi="Courier New" w:cs="Courier New"/>
          <w:b w:val="0"/>
        </w:rPr>
        <w:t xml:space="preserve"> </w:t>
      </w:r>
      <w:r w:rsidR="0028009F" w:rsidRPr="004A098D">
        <w:rPr>
          <w:rFonts w:ascii="Courier New" w:hAnsi="Courier New" w:cs="Courier New"/>
          <w:b w:val="0"/>
        </w:rPr>
        <w:t>la Ordenanza 1.149 regula la publicidad que se efectúa en el dominio público municipal como así también la realizada en luga</w:t>
      </w:r>
      <w:r w:rsidR="004A098D">
        <w:rPr>
          <w:rFonts w:ascii="Courier New" w:hAnsi="Courier New" w:cs="Courier New"/>
          <w:b w:val="0"/>
        </w:rPr>
        <w:t xml:space="preserve">res de acceso público sujetos </w:t>
      </w:r>
      <w:r w:rsidR="0028009F" w:rsidRPr="004A098D">
        <w:rPr>
          <w:rFonts w:ascii="Courier New" w:hAnsi="Courier New" w:cs="Courier New"/>
          <w:b w:val="0"/>
        </w:rPr>
        <w:t>a jurisdicción del Municipio;</w:t>
      </w:r>
    </w:p>
    <w:p w14:paraId="5A099C56" w14:textId="77777777" w:rsidR="0028009F" w:rsidRPr="004A098D" w:rsidRDefault="0028009F" w:rsidP="004A098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A5B3518" w14:textId="13DC1C7D" w:rsidR="0028009F" w:rsidRDefault="0028009F" w:rsidP="004A098D">
      <w:pPr>
        <w:pStyle w:val="Prrafodelista"/>
        <w:jc w:val="both"/>
        <w:rPr>
          <w:rFonts w:ascii="Courier New" w:hAnsi="Courier New" w:cs="Courier New"/>
          <w:b w:val="0"/>
        </w:rPr>
      </w:pPr>
      <w:r w:rsidRPr="004A098D">
        <w:rPr>
          <w:rFonts w:ascii="Courier New" w:hAnsi="Courier New" w:cs="Courier New"/>
          <w:b w:val="0"/>
        </w:rPr>
        <w:t>Que es necesario incorporar nuevas tipologías publicitarias en función de los cambios tecnológicos acaecidos con posterioridad a la sanción de la Ordenanza</w:t>
      </w:r>
      <w:r w:rsidRPr="004A098D">
        <w:rPr>
          <w:rFonts w:ascii="Courier New" w:hAnsi="Courier New" w:cs="Courier New"/>
          <w:b w:val="0"/>
        </w:rPr>
        <w:t xml:space="preserve"> 1149</w:t>
      </w:r>
      <w:r w:rsidRPr="004A098D">
        <w:rPr>
          <w:rFonts w:ascii="Courier New" w:hAnsi="Courier New" w:cs="Courier New"/>
          <w:b w:val="0"/>
        </w:rPr>
        <w:t>, antes citada;</w:t>
      </w:r>
    </w:p>
    <w:p w14:paraId="56F360FC" w14:textId="77777777" w:rsidR="004A098D" w:rsidRPr="004A098D" w:rsidRDefault="004A098D" w:rsidP="004A098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54A1EE8" w14:textId="77777777" w:rsidR="004A098D" w:rsidRPr="004A098D" w:rsidRDefault="004A098D" w:rsidP="004A098D">
      <w:pPr>
        <w:pStyle w:val="Prrafodelista"/>
        <w:jc w:val="both"/>
        <w:rPr>
          <w:rFonts w:ascii="Courier New" w:hAnsi="Courier New" w:cs="Courier New"/>
          <w:b w:val="0"/>
        </w:rPr>
      </w:pPr>
      <w:r w:rsidRPr="004A098D">
        <w:rPr>
          <w:rFonts w:ascii="Courier New" w:hAnsi="Courier New" w:cs="Courier New"/>
          <w:b w:val="0"/>
        </w:rPr>
        <w:t>Que a los fines de preservar el patrimonio histórico cultural deberá contemplarse la normativa referida a la preservación de área de primer orden;</w:t>
      </w:r>
    </w:p>
    <w:p w14:paraId="3DBF71EC" w14:textId="77777777" w:rsidR="0028009F" w:rsidRPr="004A098D" w:rsidRDefault="0028009F" w:rsidP="004A098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DD78AE7" w14:textId="1A47F336" w:rsidR="0028009F" w:rsidRPr="004A098D" w:rsidRDefault="0028009F" w:rsidP="004A098D">
      <w:pPr>
        <w:pStyle w:val="Prrafodelista"/>
        <w:jc w:val="both"/>
        <w:rPr>
          <w:rFonts w:ascii="Courier New" w:hAnsi="Courier New" w:cs="Courier New"/>
          <w:b w:val="0"/>
        </w:rPr>
      </w:pPr>
      <w:r w:rsidRPr="004A098D">
        <w:rPr>
          <w:rFonts w:ascii="Courier New" w:hAnsi="Courier New" w:cs="Courier New"/>
          <w:b w:val="0"/>
        </w:rPr>
        <w:t>Que a los fines de mantener una correcta equidad tributaria es necesario contemplar el pago de las tasas corr</w:t>
      </w:r>
      <w:r w:rsidR="004A098D" w:rsidRPr="004A098D">
        <w:rPr>
          <w:rFonts w:ascii="Courier New" w:hAnsi="Courier New" w:cs="Courier New"/>
          <w:b w:val="0"/>
        </w:rPr>
        <w:t>espondientes para la publicidad</w:t>
      </w:r>
    </w:p>
    <w:p w14:paraId="6A96A14F" w14:textId="77777777" w:rsidR="00E40FFB" w:rsidRPr="004A098D" w:rsidRDefault="00E40FFB" w:rsidP="004A098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E7A72A6" w14:textId="23677BB2" w:rsidR="0018175C" w:rsidRPr="004A098D" w:rsidRDefault="00FE2AA0" w:rsidP="004A098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28009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Proyecto de Ordenanza</w:t>
      </w:r>
      <w:r w:rsidR="00DA6265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28009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Legislación General</w:t>
      </w:r>
      <w:r w:rsidR="004A098D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28009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</w:t>
      </w:r>
      <w:r w:rsidR="004A098D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por unanimidad</w:t>
      </w:r>
      <w:r w:rsidR="0028009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</w:t>
      </w:r>
      <w:r w:rsidR="004A098D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aprobándolo</w:t>
      </w:r>
      <w:r w:rsidR="0028009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A098D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</w:t>
      </w:r>
      <w:r w:rsidR="0028009F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Particular </w:t>
      </w:r>
      <w:r w:rsidR="004A098D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con modificaciones</w:t>
      </w:r>
      <w:r w:rsidR="00B42083" w:rsidRPr="004A098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A06C3" w:rsidRPr="004A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4A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</w:t>
      </w:r>
      <w:r w:rsidR="003510BC" w:rsidRPr="004A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24</w:t>
      </w:r>
      <w:r w:rsidR="00373478" w:rsidRPr="004A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4A098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4A098D" w:rsidRDefault="00DA6265" w:rsidP="004A098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4A098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4A098D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4A098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4A098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22739EC" w14:textId="70856A64" w:rsidR="00330EB4" w:rsidRDefault="00D9081C" w:rsidP="004A098D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8009F" w:rsidRPr="00403B4F">
        <w:rPr>
          <w:rFonts w:ascii="Courier New" w:hAnsi="Courier New" w:cs="Courier New"/>
          <w:b/>
          <w:sz w:val="24"/>
          <w:szCs w:val="24"/>
        </w:rPr>
        <w:t>INCORPORASE</w:t>
      </w:r>
      <w:r w:rsidR="0028009F" w:rsidRPr="00403B4F">
        <w:rPr>
          <w:rFonts w:ascii="Courier New" w:hAnsi="Courier New" w:cs="Courier New"/>
          <w:sz w:val="24"/>
          <w:szCs w:val="24"/>
        </w:rPr>
        <w:t xml:space="preserve"> al Art. 3° de la Ordenanza 1.149 el acápite a.7</w:t>
      </w:r>
      <w:r w:rsidR="0028009F" w:rsidRPr="0028009F">
        <w:rPr>
          <w:rFonts w:ascii="Courier New" w:hAnsi="Courier New" w:cs="Courier New"/>
          <w:sz w:val="24"/>
          <w:szCs w:val="24"/>
        </w:rPr>
        <w:t xml:space="preserve"> </w:t>
      </w:r>
      <w:r w:rsidR="0028009F" w:rsidRPr="00403B4F">
        <w:rPr>
          <w:rFonts w:ascii="Courier New" w:hAnsi="Courier New" w:cs="Courier New"/>
          <w:sz w:val="24"/>
          <w:szCs w:val="24"/>
        </w:rPr>
        <w:t>que quedará redactado de la siguiente manera</w:t>
      </w:r>
      <w:r w:rsidR="0028009F">
        <w:rPr>
          <w:rFonts w:ascii="Courier New" w:hAnsi="Courier New" w:cs="Courier New"/>
          <w:sz w:val="24"/>
          <w:szCs w:val="24"/>
        </w:rPr>
        <w:t>:</w:t>
      </w:r>
    </w:p>
    <w:p w14:paraId="6024B927" w14:textId="42741FA9" w:rsidR="0028009F" w:rsidRDefault="0028009F" w:rsidP="004A098D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28009F">
        <w:rPr>
          <w:rFonts w:ascii="Courier New" w:hAnsi="Courier New" w:cs="Courier New"/>
          <w:b/>
          <w:sz w:val="24"/>
          <w:szCs w:val="24"/>
        </w:rPr>
        <w:t xml:space="preserve">a.7 </w:t>
      </w:r>
      <w:r w:rsidRPr="00403B4F">
        <w:rPr>
          <w:rFonts w:ascii="Courier New" w:hAnsi="Courier New" w:cs="Courier New"/>
          <w:sz w:val="24"/>
          <w:szCs w:val="24"/>
        </w:rPr>
        <w:t xml:space="preserve"> </w:t>
      </w:r>
      <w:r w:rsidRPr="0028009F">
        <w:rPr>
          <w:rFonts w:ascii="Courier New" w:hAnsi="Courier New" w:cs="Courier New"/>
          <w:b/>
          <w:sz w:val="24"/>
          <w:szCs w:val="24"/>
          <w:u w:val="single"/>
        </w:rPr>
        <w:t>Pantallas electrónicas</w:t>
      </w:r>
      <w:r w:rsidRPr="00403B4F">
        <w:rPr>
          <w:rFonts w:ascii="Courier New" w:hAnsi="Courier New" w:cs="Courier New"/>
          <w:sz w:val="24"/>
          <w:szCs w:val="24"/>
        </w:rPr>
        <w:t>: es toda estructura que contenga una  superficie sobre la cual se proyecten o reproduzcan anuncios publicitarios en forma de imágenes electrónicas o digitales-luminosas.</w:t>
      </w:r>
    </w:p>
    <w:p w14:paraId="499EA68D" w14:textId="5857623B" w:rsidR="00330EB4" w:rsidRDefault="00330EB4" w:rsidP="00330EB4">
      <w:pPr>
        <w:spacing w:before="100" w:before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30455AC" w14:textId="4C1AE36A" w:rsidR="00330EB4" w:rsidRDefault="00330EB4" w:rsidP="00330EB4">
      <w:pPr>
        <w:spacing w:before="100" w:beforeAutospacing="1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306E5F8" w14:textId="35F94AD8" w:rsidR="00B46201" w:rsidRPr="00380BF1" w:rsidRDefault="00B46201" w:rsidP="002517BA">
      <w:pPr>
        <w:spacing w:after="100" w:after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D7EC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="00380BF1" w:rsidRPr="00E054AF">
        <w:rPr>
          <w:rFonts w:ascii="Courier New" w:hAnsi="Courier New" w:cs="Courier New"/>
          <w:b/>
        </w:rPr>
        <w:t xml:space="preserve"> </w:t>
      </w:r>
      <w:r w:rsidR="00E75E55" w:rsidRPr="00E75E55">
        <w:rPr>
          <w:rFonts w:ascii="Courier New" w:hAnsi="Courier New" w:cs="Courier New"/>
          <w:b/>
          <w:sz w:val="24"/>
          <w:szCs w:val="24"/>
        </w:rPr>
        <w:t>LA</w:t>
      </w:r>
      <w:r w:rsidR="00E75E55" w:rsidRPr="008031EA">
        <w:rPr>
          <w:rFonts w:ascii="Courier New" w:hAnsi="Courier New" w:cs="Courier New"/>
          <w:sz w:val="24"/>
          <w:szCs w:val="24"/>
        </w:rPr>
        <w:t xml:space="preserve"> autorización de instalación de</w:t>
      </w:r>
      <w:r w:rsidR="00E75E55" w:rsidRPr="00E75E55">
        <w:rPr>
          <w:rFonts w:ascii="Courier New" w:hAnsi="Courier New" w:cs="Courier New"/>
          <w:sz w:val="24"/>
          <w:szCs w:val="24"/>
        </w:rPr>
        <w:t xml:space="preserve"> </w:t>
      </w:r>
      <w:r w:rsidR="00E75E55" w:rsidRPr="008031EA">
        <w:rPr>
          <w:rFonts w:ascii="Courier New" w:hAnsi="Courier New" w:cs="Courier New"/>
          <w:sz w:val="24"/>
          <w:szCs w:val="24"/>
        </w:rPr>
        <w:t>pantallas electrónicas requerirá un informe previo de la autoridad de aplicación  y de los organismos técnicos de</w:t>
      </w:r>
      <w:r w:rsidR="00E75E55" w:rsidRPr="00E75E55">
        <w:rPr>
          <w:rFonts w:ascii="Courier New" w:hAnsi="Courier New" w:cs="Courier New"/>
          <w:sz w:val="24"/>
          <w:szCs w:val="24"/>
        </w:rPr>
        <w:t xml:space="preserve"> </w:t>
      </w:r>
      <w:r w:rsidR="00E75E55" w:rsidRPr="008031EA">
        <w:rPr>
          <w:rFonts w:ascii="Courier New" w:hAnsi="Courier New" w:cs="Courier New"/>
          <w:sz w:val="24"/>
          <w:szCs w:val="24"/>
        </w:rPr>
        <w:t>municipio</w:t>
      </w:r>
      <w:r w:rsidR="00E75E55">
        <w:rPr>
          <w:rFonts w:ascii="Courier New" w:hAnsi="Courier New" w:cs="Courier New"/>
          <w:sz w:val="24"/>
          <w:szCs w:val="24"/>
        </w:rPr>
        <w:t>.</w:t>
      </w:r>
    </w:p>
    <w:p w14:paraId="5267E675" w14:textId="2F6C6129" w:rsidR="00CF42B1" w:rsidRDefault="003510BC" w:rsidP="002517BA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4620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CF42B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CF42B1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CF42B1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75E55" w:rsidRPr="00403B4F">
        <w:rPr>
          <w:rFonts w:ascii="Courier New" w:hAnsi="Courier New" w:cs="Courier New"/>
          <w:b/>
          <w:sz w:val="24"/>
          <w:szCs w:val="24"/>
        </w:rPr>
        <w:t>INCORPORASE</w:t>
      </w:r>
      <w:r w:rsidR="00E75E55" w:rsidRPr="00403B4F">
        <w:rPr>
          <w:rFonts w:ascii="Courier New" w:hAnsi="Courier New" w:cs="Courier New"/>
          <w:sz w:val="24"/>
          <w:szCs w:val="24"/>
        </w:rPr>
        <w:t xml:space="preserve"> al Art. 12° de la Ordenanza 1.149 los incisos c)</w:t>
      </w:r>
      <w:r w:rsidR="00E75E55" w:rsidRPr="00E75E55">
        <w:rPr>
          <w:rFonts w:ascii="Courier New" w:hAnsi="Courier New" w:cs="Courier New"/>
          <w:sz w:val="24"/>
          <w:szCs w:val="24"/>
        </w:rPr>
        <w:t xml:space="preserve"> </w:t>
      </w:r>
      <w:r w:rsidR="00E75E55" w:rsidRPr="00403B4F">
        <w:rPr>
          <w:rFonts w:ascii="Courier New" w:hAnsi="Courier New" w:cs="Courier New"/>
          <w:sz w:val="24"/>
          <w:szCs w:val="24"/>
        </w:rPr>
        <w:t>y d) que quedarán redactados de la siguiente manera</w:t>
      </w:r>
      <w:r w:rsidR="00E75E55">
        <w:rPr>
          <w:rFonts w:ascii="Courier New" w:hAnsi="Courier New" w:cs="Courier New"/>
          <w:sz w:val="24"/>
          <w:szCs w:val="24"/>
        </w:rPr>
        <w:t>:</w:t>
      </w:r>
    </w:p>
    <w:p w14:paraId="2244B464" w14:textId="77777777" w:rsidR="00E75E55" w:rsidRPr="00403B4F" w:rsidRDefault="00E75E55" w:rsidP="00E75E55">
      <w:pPr>
        <w:spacing w:after="0"/>
        <w:jc w:val="both"/>
        <w:rPr>
          <w:rFonts w:ascii="Courier New" w:hAnsi="Courier New" w:cs="Courier New"/>
          <w:sz w:val="24"/>
          <w:szCs w:val="24"/>
        </w:rPr>
      </w:pPr>
      <w:r w:rsidRPr="00403B4F">
        <w:rPr>
          <w:rFonts w:ascii="Courier New" w:hAnsi="Courier New" w:cs="Courier New"/>
          <w:sz w:val="24"/>
          <w:szCs w:val="24"/>
        </w:rPr>
        <w:t>c) Las Pantallas electrónicas instaladas sobre la fachada de edificios deberán:</w:t>
      </w:r>
    </w:p>
    <w:p w14:paraId="40C92A22" w14:textId="77777777" w:rsidR="00E75E55" w:rsidRPr="00403B4F" w:rsidRDefault="00E75E55" w:rsidP="00E75E55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00623C79" w14:textId="72D41380" w:rsidR="00E75E55" w:rsidRPr="007E41A0" w:rsidRDefault="00E75E55" w:rsidP="007E41A0">
      <w:pPr>
        <w:pStyle w:val="Prrafodelista"/>
        <w:numPr>
          <w:ilvl w:val="0"/>
          <w:numId w:val="39"/>
        </w:numPr>
        <w:jc w:val="both"/>
        <w:rPr>
          <w:rFonts w:ascii="Courier New" w:hAnsi="Courier New" w:cs="Courier New"/>
          <w:szCs w:val="24"/>
        </w:rPr>
      </w:pPr>
      <w:r w:rsidRPr="007E41A0">
        <w:rPr>
          <w:rFonts w:ascii="Courier New" w:hAnsi="Courier New" w:cs="Courier New"/>
          <w:szCs w:val="24"/>
        </w:rPr>
        <w:t>Ser colocadas de manera frontal y paralela a la línea de edificación.</w:t>
      </w:r>
    </w:p>
    <w:p w14:paraId="5BF22075" w14:textId="77777777" w:rsidR="007E41A0" w:rsidRPr="007E41A0" w:rsidRDefault="007E41A0" w:rsidP="007E41A0">
      <w:pPr>
        <w:pStyle w:val="Prrafodelista"/>
        <w:ind w:left="1845"/>
        <w:jc w:val="both"/>
        <w:rPr>
          <w:rFonts w:ascii="Courier New" w:hAnsi="Courier New" w:cs="Courier New"/>
          <w:szCs w:val="24"/>
        </w:rPr>
      </w:pPr>
    </w:p>
    <w:p w14:paraId="06727F40" w14:textId="2C988A40" w:rsidR="007E41A0" w:rsidRDefault="004A098D" w:rsidP="007E41A0">
      <w:pPr>
        <w:pStyle w:val="Prrafodelista"/>
        <w:numPr>
          <w:ilvl w:val="0"/>
          <w:numId w:val="39"/>
        </w:numPr>
        <w:jc w:val="both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>Las que se encuentre</w:t>
      </w:r>
      <w:r w:rsidR="007E41A0" w:rsidRPr="007E41A0">
        <w:rPr>
          <w:rFonts w:ascii="Courier New" w:hAnsi="Courier New" w:cs="Courier New"/>
          <w:szCs w:val="24"/>
        </w:rPr>
        <w:t>n</w:t>
      </w:r>
      <w:r w:rsidR="00E75E55" w:rsidRPr="007E41A0">
        <w:rPr>
          <w:rFonts w:ascii="Courier New" w:hAnsi="Courier New" w:cs="Courier New"/>
          <w:szCs w:val="24"/>
        </w:rPr>
        <w:t xml:space="preserve"> circunscriptas dentro del plano de la </w:t>
      </w:r>
      <w:r>
        <w:rPr>
          <w:rFonts w:ascii="Courier New" w:hAnsi="Courier New" w:cs="Courier New"/>
          <w:szCs w:val="24"/>
        </w:rPr>
        <w:t>fachada,</w:t>
      </w:r>
      <w:bookmarkStart w:id="0" w:name="_GoBack"/>
      <w:bookmarkEnd w:id="0"/>
      <w:r w:rsidR="007E41A0" w:rsidRPr="007E41A0">
        <w:rPr>
          <w:rFonts w:ascii="Courier New" w:hAnsi="Courier New" w:cs="Courier New"/>
          <w:szCs w:val="24"/>
        </w:rPr>
        <w:t xml:space="preserve"> no deberán </w:t>
      </w:r>
      <w:r w:rsidR="00E75E55" w:rsidRPr="007E41A0">
        <w:rPr>
          <w:rFonts w:ascii="Courier New" w:hAnsi="Courier New" w:cs="Courier New"/>
          <w:szCs w:val="24"/>
        </w:rPr>
        <w:t>superar en alt</w:t>
      </w:r>
      <w:r w:rsidR="007E41A0" w:rsidRPr="007E41A0">
        <w:rPr>
          <w:rFonts w:ascii="Courier New" w:hAnsi="Courier New" w:cs="Courier New"/>
          <w:szCs w:val="24"/>
        </w:rPr>
        <w:t>ura el coronamiento del techo en</w:t>
      </w:r>
      <w:r w:rsidR="00E75E55" w:rsidRPr="007E41A0">
        <w:rPr>
          <w:rFonts w:ascii="Courier New" w:hAnsi="Courier New" w:cs="Courier New"/>
          <w:szCs w:val="24"/>
        </w:rPr>
        <w:t xml:space="preserve"> los límites laterales del edificio.</w:t>
      </w:r>
    </w:p>
    <w:p w14:paraId="1A78E3A6" w14:textId="77777777" w:rsidR="007E41A0" w:rsidRPr="007E41A0" w:rsidRDefault="007E41A0" w:rsidP="007E41A0">
      <w:pPr>
        <w:pStyle w:val="Prrafodelista"/>
        <w:rPr>
          <w:rFonts w:ascii="Courier New" w:hAnsi="Courier New" w:cs="Courier New"/>
          <w:szCs w:val="24"/>
        </w:rPr>
      </w:pPr>
    </w:p>
    <w:p w14:paraId="2269F955" w14:textId="0526E93E" w:rsidR="00E75E55" w:rsidRPr="007E41A0" w:rsidRDefault="00E75E55" w:rsidP="007E41A0">
      <w:pPr>
        <w:pStyle w:val="Prrafodelista"/>
        <w:numPr>
          <w:ilvl w:val="0"/>
          <w:numId w:val="39"/>
        </w:numPr>
        <w:jc w:val="both"/>
        <w:rPr>
          <w:rFonts w:ascii="Courier New" w:hAnsi="Courier New" w:cs="Courier New"/>
          <w:szCs w:val="24"/>
        </w:rPr>
      </w:pPr>
      <w:r w:rsidRPr="007E41A0">
        <w:rPr>
          <w:rFonts w:ascii="Courier New" w:hAnsi="Courier New" w:cs="Courier New"/>
          <w:szCs w:val="24"/>
        </w:rPr>
        <w:t>Deberán respetar balaustradas, pilastras, corn</w:t>
      </w:r>
      <w:r w:rsidR="007E41A0" w:rsidRPr="007E41A0">
        <w:rPr>
          <w:rFonts w:ascii="Courier New" w:hAnsi="Courier New" w:cs="Courier New"/>
          <w:szCs w:val="24"/>
        </w:rPr>
        <w:t xml:space="preserve">isas, molduras, ornamentos y </w:t>
      </w:r>
      <w:r w:rsidRPr="007E41A0">
        <w:rPr>
          <w:rFonts w:ascii="Courier New" w:hAnsi="Courier New" w:cs="Courier New"/>
          <w:szCs w:val="24"/>
        </w:rPr>
        <w:t>todo elemento compositivo del plano de fa</w:t>
      </w:r>
      <w:r w:rsidR="007E41A0" w:rsidRPr="007E41A0">
        <w:rPr>
          <w:rFonts w:ascii="Courier New" w:hAnsi="Courier New" w:cs="Courier New"/>
          <w:szCs w:val="24"/>
        </w:rPr>
        <w:t xml:space="preserve">chada considerado de interés </w:t>
      </w:r>
      <w:r w:rsidR="007E41A0" w:rsidRPr="007E41A0">
        <w:rPr>
          <w:rFonts w:ascii="Courier New" w:hAnsi="Courier New" w:cs="Courier New"/>
          <w:szCs w:val="24"/>
        </w:rPr>
        <w:tab/>
      </w:r>
      <w:r w:rsidR="007E41A0">
        <w:rPr>
          <w:rFonts w:ascii="Courier New" w:hAnsi="Courier New" w:cs="Courier New"/>
          <w:szCs w:val="24"/>
        </w:rPr>
        <w:t>arquitectónico estilístico,</w:t>
      </w:r>
      <w:r w:rsidRPr="007E41A0">
        <w:rPr>
          <w:rFonts w:ascii="Courier New" w:hAnsi="Courier New" w:cs="Courier New"/>
          <w:szCs w:val="24"/>
        </w:rPr>
        <w:t xml:space="preserve">los cuales no deberán ser </w:t>
      </w:r>
      <w:r w:rsidR="007E41A0" w:rsidRPr="007E41A0">
        <w:rPr>
          <w:rFonts w:ascii="Courier New" w:hAnsi="Courier New" w:cs="Courier New"/>
          <w:szCs w:val="24"/>
        </w:rPr>
        <w:t>obstruidos, al igual que los</w:t>
      </w:r>
      <w:r w:rsidR="007E41A0">
        <w:rPr>
          <w:rFonts w:ascii="Courier New" w:hAnsi="Courier New" w:cs="Courier New"/>
          <w:szCs w:val="24"/>
        </w:rPr>
        <w:t xml:space="preserve"> </w:t>
      </w:r>
      <w:r w:rsidRPr="007E41A0">
        <w:rPr>
          <w:rFonts w:ascii="Courier New" w:hAnsi="Courier New" w:cs="Courier New"/>
          <w:szCs w:val="24"/>
        </w:rPr>
        <w:t>vanos de iluminación y de ventilación.</w:t>
      </w:r>
    </w:p>
    <w:p w14:paraId="78F2D101" w14:textId="77777777" w:rsidR="007E41A0" w:rsidRPr="00403B4F" w:rsidRDefault="007E41A0" w:rsidP="007E41A0">
      <w:pPr>
        <w:spacing w:after="0"/>
        <w:jc w:val="both"/>
        <w:rPr>
          <w:rFonts w:ascii="Courier New" w:hAnsi="Courier New" w:cs="Courier New"/>
          <w:sz w:val="24"/>
          <w:szCs w:val="24"/>
        </w:rPr>
      </w:pPr>
    </w:p>
    <w:p w14:paraId="568F0067" w14:textId="77777777" w:rsidR="00E75E55" w:rsidRPr="00403B4F" w:rsidRDefault="00E75E55" w:rsidP="00E75E55">
      <w:pPr>
        <w:spacing w:after="0"/>
        <w:rPr>
          <w:rFonts w:ascii="Courier New" w:hAnsi="Courier New" w:cs="Courier New"/>
          <w:sz w:val="24"/>
          <w:szCs w:val="24"/>
        </w:rPr>
      </w:pPr>
    </w:p>
    <w:p w14:paraId="470F570B" w14:textId="6D4E8FEA" w:rsidR="00E75E55" w:rsidRPr="00403B4F" w:rsidRDefault="00E75E55" w:rsidP="00E75E55">
      <w:pPr>
        <w:jc w:val="both"/>
        <w:rPr>
          <w:rFonts w:ascii="Courier New" w:hAnsi="Courier New" w:cs="Courier New"/>
          <w:sz w:val="24"/>
          <w:szCs w:val="24"/>
        </w:rPr>
      </w:pPr>
      <w:r w:rsidRPr="00403B4F">
        <w:rPr>
          <w:rFonts w:ascii="Courier New" w:hAnsi="Courier New" w:cs="Courier New"/>
          <w:sz w:val="24"/>
          <w:szCs w:val="24"/>
        </w:rPr>
        <w:t xml:space="preserve">d) Las instaladas sobre el techo de edificios tendrán una altura máxima de diez (10) </w:t>
      </w:r>
      <w:r w:rsidRPr="00403B4F">
        <w:rPr>
          <w:rFonts w:ascii="Courier New" w:hAnsi="Courier New" w:cs="Courier New"/>
          <w:sz w:val="24"/>
          <w:szCs w:val="24"/>
        </w:rPr>
        <w:tab/>
        <w:t xml:space="preserve">metros. </w:t>
      </w:r>
    </w:p>
    <w:p w14:paraId="00D90FED" w14:textId="77777777" w:rsidR="00E75E55" w:rsidRPr="00E75E55" w:rsidRDefault="00E75E55" w:rsidP="002517BA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</w:p>
    <w:p w14:paraId="5D229E16" w14:textId="79F3F7EB" w:rsidR="00B27B1A" w:rsidRDefault="002517BA" w:rsidP="00B27B1A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E41A0" w:rsidRPr="00403B4F">
        <w:rPr>
          <w:rFonts w:ascii="Courier New" w:hAnsi="Courier New" w:cs="Courier New"/>
          <w:b/>
          <w:sz w:val="24"/>
          <w:szCs w:val="24"/>
        </w:rPr>
        <w:t>INCORPORASE</w:t>
      </w:r>
      <w:r w:rsidR="007E41A0" w:rsidRPr="00403B4F">
        <w:rPr>
          <w:rFonts w:ascii="Courier New" w:hAnsi="Courier New" w:cs="Courier New"/>
          <w:sz w:val="24"/>
          <w:szCs w:val="24"/>
        </w:rPr>
        <w:t xml:space="preserve"> al Art. 9° de la Ordenanza 1.149 el inciso s)</w:t>
      </w:r>
      <w:r w:rsidR="00B27B1A" w:rsidRPr="00B27B1A">
        <w:rPr>
          <w:rFonts w:ascii="Courier New" w:hAnsi="Courier New" w:cs="Courier New"/>
          <w:sz w:val="24"/>
          <w:szCs w:val="24"/>
        </w:rPr>
        <w:t xml:space="preserve"> </w:t>
      </w:r>
      <w:r w:rsidR="00B27B1A" w:rsidRPr="00403B4F">
        <w:rPr>
          <w:rFonts w:ascii="Courier New" w:hAnsi="Courier New" w:cs="Courier New"/>
          <w:sz w:val="24"/>
          <w:szCs w:val="24"/>
        </w:rPr>
        <w:t>que quedará redactado de la siguiente manera</w:t>
      </w:r>
      <w:r w:rsidR="00B27B1A">
        <w:rPr>
          <w:rFonts w:ascii="Courier New" w:hAnsi="Courier New" w:cs="Courier New"/>
          <w:sz w:val="24"/>
          <w:szCs w:val="24"/>
        </w:rPr>
        <w:t>:</w:t>
      </w:r>
    </w:p>
    <w:p w14:paraId="4077BDDE" w14:textId="77777777" w:rsidR="00B27B1A" w:rsidRDefault="00B27B1A" w:rsidP="00B27B1A">
      <w:pPr>
        <w:jc w:val="both"/>
        <w:rPr>
          <w:rFonts w:ascii="Courier New" w:hAnsi="Courier New" w:cs="Courier New"/>
          <w:sz w:val="24"/>
          <w:szCs w:val="24"/>
        </w:rPr>
      </w:pPr>
      <w:r w:rsidRPr="00403B4F">
        <w:rPr>
          <w:rFonts w:ascii="Courier New" w:hAnsi="Courier New" w:cs="Courier New"/>
          <w:sz w:val="24"/>
          <w:szCs w:val="24"/>
        </w:rPr>
        <w:t xml:space="preserve">s) no podrán colocarse pantallas electrónicas en el área de primer orden indicada en </w:t>
      </w:r>
      <w:bookmarkStart w:id="1" w:name="_Hlk7516040"/>
      <w:r w:rsidRPr="00403B4F">
        <w:rPr>
          <w:rFonts w:ascii="Courier New" w:hAnsi="Courier New" w:cs="Courier New"/>
          <w:sz w:val="24"/>
          <w:szCs w:val="24"/>
        </w:rPr>
        <w:t>APPO (Área de Protección de Primer Orden) regulada por la Ordenanza 4.518</w:t>
      </w:r>
    </w:p>
    <w:p w14:paraId="1F7AF293" w14:textId="77777777" w:rsidR="00B27B1A" w:rsidRDefault="00B27B1A" w:rsidP="00B27B1A">
      <w:pPr>
        <w:jc w:val="both"/>
        <w:rPr>
          <w:rFonts w:ascii="Courier New" w:hAnsi="Courier New" w:cs="Courier New"/>
          <w:sz w:val="24"/>
          <w:szCs w:val="24"/>
        </w:rPr>
      </w:pPr>
    </w:p>
    <w:p w14:paraId="3279CDEA" w14:textId="77777777" w:rsidR="00B27B1A" w:rsidRDefault="00B27B1A" w:rsidP="00B27B1A">
      <w:pPr>
        <w:jc w:val="both"/>
        <w:rPr>
          <w:rFonts w:ascii="Courier New" w:hAnsi="Courier New" w:cs="Courier New"/>
          <w:sz w:val="24"/>
          <w:szCs w:val="24"/>
        </w:rPr>
      </w:pPr>
    </w:p>
    <w:p w14:paraId="16B16B83" w14:textId="2ABC1B2F" w:rsidR="00B27B1A" w:rsidRDefault="00B27B1A" w:rsidP="00B27B1A">
      <w:pPr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0DB8B07" w14:textId="136D1C12" w:rsidR="00B27B1A" w:rsidRPr="00B27B1A" w:rsidRDefault="00B27B1A" w:rsidP="00B27B1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  <w:bookmarkEnd w:id="1"/>
    </w:p>
    <w:p w14:paraId="7C868FFD" w14:textId="275B7599" w:rsidR="007E41A0" w:rsidRDefault="00B27B1A" w:rsidP="007E41A0">
      <w:pPr>
        <w:spacing w:after="100" w:afterAutospacing="1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Art.5</w:t>
      </w:r>
      <w:r w:rsidR="007E41A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E41A0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E41A0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403B4F">
        <w:rPr>
          <w:rFonts w:ascii="Courier New" w:eastAsia="Calibri" w:hAnsi="Courier New" w:cs="Courier New"/>
          <w:b/>
          <w:sz w:val="24"/>
          <w:szCs w:val="24"/>
          <w:lang w:val="es-ES"/>
        </w:rPr>
        <w:t>INCORPORASE</w:t>
      </w:r>
      <w:r w:rsidRPr="00403B4F">
        <w:rPr>
          <w:rFonts w:ascii="Courier New" w:eastAsia="Calibri" w:hAnsi="Courier New" w:cs="Courier New"/>
          <w:sz w:val="24"/>
          <w:szCs w:val="24"/>
          <w:lang w:val="es-ES"/>
        </w:rPr>
        <w:t xml:space="preserve"> en el Anexo III (Código de Actividades) de la Ordenanza Tarifaria 2019 Nº 11.061, la actividad N° 999998 para publicidad en pantalla electrónica, dentro del Apartado -Otras Actividades-; el cual quedará redactado de la</w:t>
      </w:r>
      <w:r w:rsidRPr="00B27B1A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403B4F">
        <w:rPr>
          <w:rFonts w:ascii="Courier New" w:eastAsia="Calibri" w:hAnsi="Courier New" w:cs="Courier New"/>
          <w:sz w:val="24"/>
          <w:szCs w:val="24"/>
          <w:lang w:val="es-ES"/>
        </w:rPr>
        <w:t>siguiente manera</w:t>
      </w:r>
      <w:r>
        <w:rPr>
          <w:rFonts w:ascii="Courier New" w:eastAsia="Calibri" w:hAnsi="Courier New" w:cs="Courier New"/>
          <w:sz w:val="24"/>
          <w:szCs w:val="24"/>
          <w:lang w:val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1985"/>
        <w:gridCol w:w="3446"/>
      </w:tblGrid>
      <w:tr w:rsidR="00B27B1A" w:rsidRPr="00403B4F" w14:paraId="4AFF6ADE" w14:textId="77777777" w:rsidTr="00883D23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D301D" w14:textId="77777777" w:rsidR="00B27B1A" w:rsidRPr="00403B4F" w:rsidRDefault="00B27B1A" w:rsidP="00883D23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403B4F">
              <w:rPr>
                <w:rFonts w:ascii="Courier New" w:hAnsi="Courier New" w:cs="Courier New"/>
                <w:b/>
                <w:sz w:val="24"/>
                <w:szCs w:val="24"/>
              </w:rPr>
              <w:t>N° DE CODIGO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BAB38" w14:textId="77777777" w:rsidR="00B27B1A" w:rsidRPr="00403B4F" w:rsidRDefault="00B27B1A" w:rsidP="00883D23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403B4F">
              <w:rPr>
                <w:rFonts w:ascii="Courier New" w:hAnsi="Courier New" w:cs="Courier New"/>
                <w:b/>
                <w:sz w:val="24"/>
                <w:szCs w:val="24"/>
              </w:rPr>
              <w:t>ALICUOTA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43F49" w14:textId="77777777" w:rsidR="00B27B1A" w:rsidRPr="00403B4F" w:rsidRDefault="00B27B1A" w:rsidP="00883D23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403B4F">
              <w:rPr>
                <w:rFonts w:ascii="Courier New" w:hAnsi="Courier New" w:cs="Courier New"/>
                <w:b/>
                <w:sz w:val="24"/>
                <w:szCs w:val="24"/>
              </w:rPr>
              <w:t>MINIMO-2019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B959" w14:textId="77777777" w:rsidR="00B27B1A" w:rsidRPr="00403B4F" w:rsidRDefault="00B27B1A" w:rsidP="00883D23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403B4F">
              <w:rPr>
                <w:rFonts w:ascii="Courier New" w:hAnsi="Courier New" w:cs="Courier New"/>
                <w:b/>
                <w:sz w:val="24"/>
                <w:szCs w:val="24"/>
              </w:rPr>
              <w:t>DESCRIPCION</w:t>
            </w:r>
          </w:p>
        </w:tc>
      </w:tr>
      <w:tr w:rsidR="00B27B1A" w:rsidRPr="00403B4F" w14:paraId="485CCBA1" w14:textId="77777777" w:rsidTr="00883D23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390D4" w14:textId="77777777" w:rsidR="00B27B1A" w:rsidRPr="00403B4F" w:rsidRDefault="00B27B1A" w:rsidP="00883D2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403B4F">
              <w:rPr>
                <w:rFonts w:ascii="Courier New" w:hAnsi="Courier New" w:cs="Courier New"/>
                <w:sz w:val="24"/>
                <w:szCs w:val="24"/>
              </w:rPr>
              <w:t>999998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7E81C" w14:textId="77777777" w:rsidR="00B27B1A" w:rsidRPr="00403B4F" w:rsidRDefault="00B27B1A" w:rsidP="00883D2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403B4F">
              <w:rPr>
                <w:rFonts w:ascii="Courier New" w:hAnsi="Courier New" w:cs="Courier New"/>
                <w:sz w:val="24"/>
                <w:szCs w:val="24"/>
              </w:rPr>
              <w:t>7,00‰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064DF" w14:textId="77777777" w:rsidR="00B27B1A" w:rsidRPr="00403B4F" w:rsidRDefault="00B27B1A" w:rsidP="00883D2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403B4F">
              <w:rPr>
                <w:rFonts w:ascii="Courier New" w:hAnsi="Courier New" w:cs="Courier New"/>
                <w:sz w:val="24"/>
                <w:szCs w:val="24"/>
              </w:rPr>
              <w:t>$1.800,00</w:t>
            </w:r>
          </w:p>
        </w:tc>
        <w:tc>
          <w:tcPr>
            <w:tcW w:w="3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A8BA9" w14:textId="77777777" w:rsidR="00B27B1A" w:rsidRPr="00403B4F" w:rsidRDefault="00B27B1A" w:rsidP="00883D23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 w:rsidRPr="00403B4F">
              <w:rPr>
                <w:rFonts w:ascii="Courier New" w:hAnsi="Courier New" w:cs="Courier New"/>
                <w:sz w:val="24"/>
                <w:szCs w:val="24"/>
              </w:rPr>
              <w:t>Publicidad en pantalla electrónica</w:t>
            </w:r>
          </w:p>
        </w:tc>
      </w:tr>
    </w:tbl>
    <w:p w14:paraId="04581E70" w14:textId="77777777" w:rsidR="00B27B1A" w:rsidRDefault="00B27B1A" w:rsidP="007E41A0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08D9D772" w14:textId="64469F3F" w:rsidR="007E41A0" w:rsidRDefault="00B27B1A" w:rsidP="00B27B1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Art.6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F4244D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1B04C814" w:rsidR="00667484" w:rsidRDefault="007740AE" w:rsidP="00F4244D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510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510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03954">
      <w:pPr>
        <w:pStyle w:val="Prrafodelista"/>
        <w:spacing w:line="276" w:lineRule="auto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503954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6812B8" w14:textId="77777777" w:rsidR="00696C8D" w:rsidRDefault="00696C8D" w:rsidP="00C86014">
      <w:pPr>
        <w:spacing w:after="0" w:line="240" w:lineRule="auto"/>
      </w:pPr>
      <w:r>
        <w:separator/>
      </w:r>
    </w:p>
  </w:endnote>
  <w:endnote w:type="continuationSeparator" w:id="0">
    <w:p w14:paraId="1BD90087" w14:textId="77777777" w:rsidR="00696C8D" w:rsidRDefault="00696C8D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5FA240" w14:textId="77777777" w:rsidR="00696C8D" w:rsidRDefault="00696C8D" w:rsidP="00C86014">
      <w:pPr>
        <w:spacing w:after="0" w:line="240" w:lineRule="auto"/>
      </w:pPr>
      <w:r>
        <w:separator/>
      </w:r>
    </w:p>
  </w:footnote>
  <w:footnote w:type="continuationSeparator" w:id="0">
    <w:p w14:paraId="4D54928C" w14:textId="77777777" w:rsidR="00696C8D" w:rsidRDefault="00696C8D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7"/>
  </w:num>
  <w:num w:numId="4">
    <w:abstractNumId w:val="12"/>
  </w:num>
  <w:num w:numId="5">
    <w:abstractNumId w:val="29"/>
  </w:num>
  <w:num w:numId="6">
    <w:abstractNumId w:val="30"/>
  </w:num>
  <w:num w:numId="7">
    <w:abstractNumId w:val="38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6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4"/>
  </w:num>
  <w:num w:numId="23">
    <w:abstractNumId w:val="35"/>
  </w:num>
  <w:num w:numId="24">
    <w:abstractNumId w:val="19"/>
  </w:num>
  <w:num w:numId="25">
    <w:abstractNumId w:val="2"/>
  </w:num>
  <w:num w:numId="26">
    <w:abstractNumId w:val="18"/>
  </w:num>
  <w:num w:numId="27">
    <w:abstractNumId w:val="33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6264B-3FF5-4E7F-97FE-672F602D6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504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2019-07-25T14:24:00Z</cp:lastPrinted>
  <dcterms:created xsi:type="dcterms:W3CDTF">2019-07-25T13:48:00Z</dcterms:created>
  <dcterms:modified xsi:type="dcterms:W3CDTF">2019-07-25T14:57:00Z</dcterms:modified>
</cp:coreProperties>
</file>