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37393D2C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9163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1305</w:t>
      </w:r>
    </w:p>
    <w:p w14:paraId="6FA80B69" w14:textId="443E1F22" w:rsidR="00373FE0" w:rsidRDefault="00391944" w:rsidP="00373FD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373FD6" w:rsidRPr="00373FD6">
        <w:rPr>
          <w:rFonts w:ascii="Courier New" w:hAnsi="Courier New" w:cs="Courier New"/>
          <w:sz w:val="24"/>
          <w:szCs w:val="24"/>
        </w:rPr>
        <w:t xml:space="preserve">El Expediente N° 12/18– iniciado por la Sra. Reta </w:t>
      </w:r>
      <w:r w:rsidR="00373FD6" w:rsidRPr="00373FD6">
        <w:rPr>
          <w:rFonts w:ascii="Courier New" w:hAnsi="Courier New" w:cs="Courier New"/>
          <w:sz w:val="24"/>
          <w:szCs w:val="24"/>
        </w:rPr>
        <w:t>María</w:t>
      </w:r>
      <w:r w:rsidR="00373FD6" w:rsidRPr="00373FD6">
        <w:rPr>
          <w:rFonts w:ascii="Courier New" w:hAnsi="Courier New" w:cs="Courier New"/>
          <w:sz w:val="24"/>
          <w:szCs w:val="24"/>
        </w:rPr>
        <w:t xml:space="preserve"> Cristina – Exención de deudas municipales;</w:t>
      </w:r>
    </w:p>
    <w:p w14:paraId="1E3D3C03" w14:textId="77777777" w:rsidR="00373FD6" w:rsidRPr="00C54322" w:rsidRDefault="00373FD6" w:rsidP="00373FD6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AA6237F" w14:textId="2CCBDA82" w:rsidR="000D63CC" w:rsidRDefault="002B2C74" w:rsidP="00F25C7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1720110" w14:textId="627711B4" w:rsidR="00373FD6" w:rsidRPr="00373FD6" w:rsidRDefault="00C54322" w:rsidP="00373FD6">
      <w:pPr>
        <w:pStyle w:val="Prrafodelista"/>
        <w:jc w:val="both"/>
        <w:rPr>
          <w:rFonts w:ascii="Courier New" w:hAnsi="Courier New" w:cs="Courier New"/>
          <w:b w:val="0"/>
        </w:rPr>
      </w:pPr>
      <w:r w:rsidRPr="00373FD6">
        <w:rPr>
          <w:rFonts w:ascii="Courier New" w:hAnsi="Courier New" w:cs="Courier New"/>
          <w:b w:val="0"/>
        </w:rPr>
        <w:t xml:space="preserve">Que </w:t>
      </w:r>
      <w:r w:rsidR="00373FD6" w:rsidRPr="00373FD6">
        <w:rPr>
          <w:rFonts w:ascii="Courier New" w:hAnsi="Courier New" w:cs="Courier New"/>
          <w:b w:val="0"/>
        </w:rPr>
        <w:t>solicita la eximición de la Tasa por Servicios a la Propiedad del Inmueble Cuenta Municipal N° 00025772; y plan de pago en concepto de Tasa por obra de pavimento Cuenta Municipal N°03998;</w:t>
      </w:r>
    </w:p>
    <w:p w14:paraId="7D9FA38B" w14:textId="77777777" w:rsidR="00373FD6" w:rsidRPr="00373FD6" w:rsidRDefault="00373FD6" w:rsidP="00373FD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051F870" w14:textId="77777777" w:rsidR="00373FD6" w:rsidRPr="00373FD6" w:rsidRDefault="00373FD6" w:rsidP="00373FD6">
      <w:pPr>
        <w:pStyle w:val="Prrafodelista"/>
        <w:jc w:val="both"/>
        <w:rPr>
          <w:rFonts w:ascii="Courier New" w:hAnsi="Courier New" w:cs="Courier New"/>
          <w:b w:val="0"/>
        </w:rPr>
      </w:pPr>
      <w:r w:rsidRPr="00373FD6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hogar unipersonal;</w:t>
      </w:r>
    </w:p>
    <w:p w14:paraId="13B4E517" w14:textId="77777777" w:rsidR="00373FD6" w:rsidRPr="00373FD6" w:rsidRDefault="00373FD6" w:rsidP="00373FD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DC55556" w14:textId="77777777" w:rsidR="00373FD6" w:rsidRPr="00373FD6" w:rsidRDefault="00373FD6" w:rsidP="00373FD6">
      <w:pPr>
        <w:pStyle w:val="Prrafodelista"/>
        <w:jc w:val="both"/>
        <w:rPr>
          <w:rFonts w:ascii="Courier New" w:hAnsi="Courier New" w:cs="Courier New"/>
          <w:b w:val="0"/>
        </w:rPr>
      </w:pPr>
      <w:r w:rsidRPr="00373FD6">
        <w:rPr>
          <w:rFonts w:ascii="Courier New" w:hAnsi="Courier New" w:cs="Courier New"/>
          <w:b w:val="0"/>
        </w:rPr>
        <w:t>Que los ingresos económicos provienen de transferencias formales del Estado (jubilación);</w:t>
      </w:r>
    </w:p>
    <w:p w14:paraId="36677DA3" w14:textId="77777777" w:rsidR="00373FD6" w:rsidRPr="00373FD6" w:rsidRDefault="00373FD6" w:rsidP="00373FD6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3703301" w14:textId="2B3FD10F" w:rsidR="00F25C7B" w:rsidRDefault="00373FD6" w:rsidP="00373FD6">
      <w:pPr>
        <w:pStyle w:val="Prrafodelista"/>
        <w:jc w:val="both"/>
        <w:rPr>
          <w:rFonts w:ascii="Courier New" w:hAnsi="Courier New" w:cs="Courier New"/>
          <w:b w:val="0"/>
        </w:rPr>
      </w:pPr>
      <w:r w:rsidRPr="00373FD6">
        <w:rPr>
          <w:rFonts w:ascii="Courier New" w:hAnsi="Courier New" w:cs="Courier New"/>
          <w:b w:val="0"/>
        </w:rPr>
        <w:t>Que la solicitan</w:t>
      </w:r>
      <w:r>
        <w:rPr>
          <w:rFonts w:ascii="Courier New" w:hAnsi="Courier New" w:cs="Courier New"/>
          <w:b w:val="0"/>
        </w:rPr>
        <w:t>te presenta problemas de salud.</w:t>
      </w:r>
    </w:p>
    <w:p w14:paraId="4A440038" w14:textId="77777777" w:rsidR="00373FD6" w:rsidRPr="00373FD6" w:rsidRDefault="00373FD6" w:rsidP="00373FD6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0A48EF3" w14:textId="1CD09DD6" w:rsidR="00926462" w:rsidRPr="00373FD6" w:rsidRDefault="00926462" w:rsidP="00373FD6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373FD6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373FD6">
        <w:rPr>
          <w:rFonts w:ascii="Courier New" w:eastAsia="Calibri" w:hAnsi="Courier New" w:cs="Courier New"/>
          <w:b w:val="0"/>
        </w:rPr>
        <w:t>sesión ordinaria del día 11</w:t>
      </w:r>
      <w:r w:rsidR="00DE1C3C" w:rsidRPr="00373FD6">
        <w:rPr>
          <w:rFonts w:ascii="Courier New" w:eastAsia="Calibri" w:hAnsi="Courier New" w:cs="Courier New"/>
          <w:b w:val="0"/>
        </w:rPr>
        <w:t xml:space="preserve"> de septiembre</w:t>
      </w:r>
      <w:r w:rsidRPr="00373FD6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F25C7B" w:rsidRDefault="00F82FA3" w:rsidP="00F25C7B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05AA0B5" w14:textId="1BB9C950" w:rsidR="00DE1C3C" w:rsidRDefault="00D9081C" w:rsidP="00F25C7B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b/>
          <w:sz w:val="24"/>
          <w:szCs w:val="24"/>
        </w:rPr>
        <w:t>EXIMIR</w:t>
      </w:r>
      <w:r w:rsidR="00F25C7B" w:rsidRPr="00F25C7B">
        <w:rPr>
          <w:rFonts w:ascii="Courier New" w:hAnsi="Courier New" w:cs="Courier New"/>
          <w:sz w:val="24"/>
          <w:szCs w:val="24"/>
        </w:rPr>
        <w:t xml:space="preserve"> </w:t>
      </w:r>
      <w:r w:rsidR="00373FD6" w:rsidRPr="00373FD6">
        <w:rPr>
          <w:rFonts w:ascii="Courier New" w:hAnsi="Courier New" w:cs="Courier New"/>
          <w:sz w:val="24"/>
          <w:szCs w:val="24"/>
        </w:rPr>
        <w:t xml:space="preserve">el </w:t>
      </w:r>
      <w:r w:rsidR="00373FD6" w:rsidRPr="00373FD6">
        <w:rPr>
          <w:rFonts w:ascii="Courier New" w:hAnsi="Courier New" w:cs="Courier New"/>
          <w:sz w:val="24"/>
          <w:szCs w:val="24"/>
        </w:rPr>
        <w:t xml:space="preserve">cien por ciento </w:t>
      </w:r>
      <w:r w:rsidR="00373FD6" w:rsidRPr="00373FD6">
        <w:rPr>
          <w:rFonts w:ascii="Courier New" w:hAnsi="Courier New" w:cs="Courier New"/>
          <w:sz w:val="24"/>
          <w:szCs w:val="24"/>
        </w:rPr>
        <w:t>(100%) el pago de la deuda que  en concepto de Tasa por Servicio a la Propiedad Cuenta Municipal N° 00025772</w:t>
      </w:r>
      <w:r w:rsidR="00373FD6" w:rsidRPr="00373FD6">
        <w:rPr>
          <w:rFonts w:ascii="Courier New" w:hAnsi="Courier New" w:cs="Courier New"/>
          <w:b/>
          <w:sz w:val="24"/>
          <w:szCs w:val="24"/>
        </w:rPr>
        <w:t xml:space="preserve"> </w:t>
      </w:r>
      <w:r w:rsidR="00373FD6" w:rsidRPr="00373FD6">
        <w:rPr>
          <w:rFonts w:ascii="Courier New" w:hAnsi="Courier New" w:cs="Courier New"/>
          <w:sz w:val="24"/>
          <w:szCs w:val="24"/>
        </w:rPr>
        <w:t xml:space="preserve">mantiene con el municipio hasta Diciembre de 2019 inclusive. </w:t>
      </w:r>
    </w:p>
    <w:p w14:paraId="416CCAD1" w14:textId="77777777" w:rsidR="00373FD6" w:rsidRDefault="00373FD6" w:rsidP="00F25C7B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5AD9C14" w14:textId="77777777" w:rsidR="00373FD6" w:rsidRPr="00373FD6" w:rsidRDefault="00373FD6" w:rsidP="00F25C7B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33AB82E" w14:textId="763D99A9" w:rsidR="00DE1C3C" w:rsidRDefault="00DE1C3C" w:rsidP="00DE1C3C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8E2B426" w14:textId="19C81B40" w:rsidR="0090487E" w:rsidRDefault="00DE1C3C" w:rsidP="00DE1C3C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489BDB5" w14:textId="52DB4E2E" w:rsidR="00951BB0" w:rsidRPr="00373FD6" w:rsidRDefault="00951BB0" w:rsidP="00373FD6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373FD6" w:rsidRPr="00373FD6">
        <w:rPr>
          <w:rFonts w:ascii="Courier New" w:hAnsi="Courier New" w:cs="Courier New"/>
          <w:b/>
          <w:sz w:val="24"/>
          <w:szCs w:val="24"/>
        </w:rPr>
        <w:t>AUTORIZAR</w:t>
      </w:r>
      <w:r w:rsidR="00373FD6" w:rsidRPr="00373FD6">
        <w:rPr>
          <w:rFonts w:ascii="Courier New" w:hAnsi="Courier New" w:cs="Courier New"/>
          <w:sz w:val="24"/>
          <w:szCs w:val="24"/>
        </w:rPr>
        <w:t xml:space="preserve"> al Departamento Ejecutivo al cobro de la deuda que  en concepto</w:t>
      </w:r>
      <w:r w:rsidR="00373FD6" w:rsidRPr="00373FD6">
        <w:rPr>
          <w:rFonts w:ascii="Courier New" w:hAnsi="Courier New" w:cs="Courier New"/>
          <w:color w:val="000000"/>
          <w:sz w:val="24"/>
          <w:szCs w:val="24"/>
        </w:rPr>
        <w:t xml:space="preserve"> de Tasa por Obra de Pavimento  Cuenta Municipal N° 03998; mantiene con el municipio </w:t>
      </w:r>
      <w:r w:rsidR="00373FD6" w:rsidRPr="00373FD6">
        <w:rPr>
          <w:rFonts w:ascii="Courier New" w:hAnsi="Courier New" w:cs="Courier New"/>
          <w:sz w:val="24"/>
          <w:szCs w:val="24"/>
        </w:rPr>
        <w:t>en 48 (cuarenta y ocho) cuotas iguales y consecutivas a valores histórico, sin intereses de financiación. La falta de pago de dos cuotas consecutivas</w:t>
      </w:r>
      <w:r w:rsidR="00373FD6" w:rsidRPr="00373FD6">
        <w:rPr>
          <w:rFonts w:ascii="Courier New" w:hAnsi="Courier New" w:cs="Courier New"/>
          <w:sz w:val="24"/>
          <w:szCs w:val="24"/>
        </w:rPr>
        <w:t xml:space="preserve"> </w:t>
      </w:r>
      <w:r w:rsidR="00373FD6" w:rsidRPr="00373FD6">
        <w:rPr>
          <w:rFonts w:ascii="Courier New" w:hAnsi="Courier New" w:cs="Courier New"/>
          <w:sz w:val="24"/>
          <w:szCs w:val="24"/>
        </w:rPr>
        <w:t>hará caducar el beneficio otorgado</w:t>
      </w:r>
      <w:r w:rsidR="00373FD6" w:rsidRPr="00373FD6">
        <w:rPr>
          <w:rFonts w:ascii="Courier New" w:hAnsi="Courier New" w:cs="Courier New"/>
          <w:sz w:val="24"/>
          <w:szCs w:val="24"/>
        </w:rPr>
        <w:t>.</w:t>
      </w:r>
    </w:p>
    <w:p w14:paraId="307415E2" w14:textId="6387A32D" w:rsidR="00565E16" w:rsidRDefault="00565E16" w:rsidP="00F82FA3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951BB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82FA3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1DA90412" w:rsidR="00667484" w:rsidRDefault="007740AE" w:rsidP="00F82FA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73FD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  <w:bookmarkStart w:id="0" w:name="_GoBack"/>
      <w:bookmarkEnd w:id="0"/>
    </w:p>
    <w:p w14:paraId="7349977E" w14:textId="77777777" w:rsidR="002279FB" w:rsidRDefault="002279FB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CF5DB4" w14:textId="77777777" w:rsidR="00244114" w:rsidRDefault="00244114" w:rsidP="00C86014">
      <w:pPr>
        <w:spacing w:after="0" w:line="240" w:lineRule="auto"/>
      </w:pPr>
      <w:r>
        <w:separator/>
      </w:r>
    </w:p>
  </w:endnote>
  <w:endnote w:type="continuationSeparator" w:id="0">
    <w:p w14:paraId="778D7D3A" w14:textId="77777777" w:rsidR="00244114" w:rsidRDefault="00244114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CE63F9" w14:textId="77777777" w:rsidR="00244114" w:rsidRDefault="00244114" w:rsidP="00C86014">
      <w:pPr>
        <w:spacing w:after="0" w:line="240" w:lineRule="auto"/>
      </w:pPr>
      <w:r>
        <w:separator/>
      </w:r>
    </w:p>
  </w:footnote>
  <w:footnote w:type="continuationSeparator" w:id="0">
    <w:p w14:paraId="30FD4C43" w14:textId="77777777" w:rsidR="00244114" w:rsidRDefault="00244114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4114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D6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1632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6133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1CF44-CEB5-406B-9197-61DE184D3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2019-09-05T12:15:00Z</cp:lastPrinted>
  <dcterms:created xsi:type="dcterms:W3CDTF">2019-09-16T12:37:00Z</dcterms:created>
  <dcterms:modified xsi:type="dcterms:W3CDTF">2019-09-16T12:43:00Z</dcterms:modified>
</cp:coreProperties>
</file>