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97ABCE9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046A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1311</w:t>
      </w:r>
      <w:bookmarkStart w:id="0" w:name="_GoBack"/>
      <w:bookmarkEnd w:id="0"/>
    </w:p>
    <w:p w14:paraId="1E3D3C03" w14:textId="0F83C097" w:rsidR="00373FD6" w:rsidRPr="00C54322" w:rsidRDefault="00391944" w:rsidP="00A16C8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57FD3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A16C81" w:rsidRPr="00A16C81">
        <w:rPr>
          <w:rFonts w:ascii="Courier New" w:hAnsi="Courier New" w:cs="Courier New"/>
          <w:sz w:val="24"/>
          <w:szCs w:val="24"/>
        </w:rPr>
        <w:t>El Expediente N° 1295/18 – iniciado por la Sra. Heredia María Rosa –  Eximición Tasa propiedad; y</w:t>
      </w:r>
    </w:p>
    <w:p w14:paraId="73F66609" w14:textId="4EB56EAA" w:rsidR="0092520A" w:rsidRDefault="002B2C74" w:rsidP="0092520A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3E71057" w14:textId="77777777" w:rsidR="00901427" w:rsidRDefault="00901427" w:rsidP="0092520A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CC39BF4" w14:textId="404A8BE6" w:rsidR="00A16C81" w:rsidRPr="00901427" w:rsidRDefault="00C54322" w:rsidP="009014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01427">
        <w:rPr>
          <w:rFonts w:ascii="Courier New" w:hAnsi="Courier New" w:cs="Courier New"/>
          <w:b w:val="0"/>
        </w:rPr>
        <w:t xml:space="preserve">Que </w:t>
      </w:r>
      <w:r w:rsidR="00A16C81" w:rsidRPr="00901427">
        <w:rPr>
          <w:rFonts w:ascii="Courier New" w:hAnsi="Courier New" w:cs="Courier New"/>
          <w:b w:val="0"/>
        </w:rPr>
        <w:t xml:space="preserve">solicita la eximición de la Tasa por Servicio a la Propiedad  Cuenta Municipal N°00005717; </w:t>
      </w:r>
    </w:p>
    <w:p w14:paraId="474288B4" w14:textId="77777777" w:rsidR="00A16C81" w:rsidRPr="00901427" w:rsidRDefault="00A16C81" w:rsidP="009014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01427">
        <w:rPr>
          <w:rFonts w:ascii="Courier New" w:hAnsi="Courier New" w:cs="Courier New"/>
          <w:b w:val="0"/>
        </w:rPr>
        <w:t xml:space="preserve"> </w:t>
      </w:r>
    </w:p>
    <w:p w14:paraId="5E83298C" w14:textId="77777777" w:rsidR="00A16C81" w:rsidRPr="00901427" w:rsidRDefault="00A16C81" w:rsidP="009014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01427">
        <w:rPr>
          <w:rFonts w:ascii="Courier New" w:hAnsi="Courier New" w:cs="Courier New"/>
          <w:b w:val="0"/>
        </w:rPr>
        <w:t>Que el estudio socio económico realizado por la Secretaría de Salud Desarrollo y Equidad Social Expresa que se trata de un hogar extenso habita un espacio propio;</w:t>
      </w:r>
    </w:p>
    <w:p w14:paraId="68DDB6A0" w14:textId="77777777" w:rsidR="00A16C81" w:rsidRPr="00901427" w:rsidRDefault="00A16C81" w:rsidP="009014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10FA8EF" w14:textId="77EE911C" w:rsidR="0092520A" w:rsidRDefault="00A16C81" w:rsidP="009014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01427">
        <w:rPr>
          <w:rFonts w:ascii="Courier New" w:hAnsi="Courier New" w:cs="Courier New"/>
          <w:b w:val="0"/>
        </w:rPr>
        <w:t>Que los Ingresos económicos estables provienen de las transferencias formales del estado (jubilación).</w:t>
      </w:r>
    </w:p>
    <w:p w14:paraId="1641EA3E" w14:textId="77777777" w:rsidR="00901427" w:rsidRPr="00901427" w:rsidRDefault="00901427" w:rsidP="00901427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59D3DFCA" w:rsidR="00926462" w:rsidRPr="00901427" w:rsidRDefault="00926462" w:rsidP="00901427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901427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901427" w:rsidRPr="00901427">
        <w:rPr>
          <w:rFonts w:ascii="Courier New" w:eastAsia="Calibri" w:hAnsi="Courier New" w:cs="Courier New"/>
          <w:b w:val="0"/>
        </w:rPr>
        <w:t>sesión ordinaria del día 18</w:t>
      </w:r>
      <w:r w:rsidR="00DE1C3C" w:rsidRPr="00901427">
        <w:rPr>
          <w:rFonts w:ascii="Courier New" w:eastAsia="Calibri" w:hAnsi="Courier New" w:cs="Courier New"/>
          <w:b w:val="0"/>
        </w:rPr>
        <w:t xml:space="preserve"> de septiembre</w:t>
      </w:r>
      <w:r w:rsidRPr="00901427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901427" w:rsidRDefault="00F82FA3" w:rsidP="00901427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E8F5D72" w14:textId="2E4BFFC2" w:rsidR="00204C68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92520A">
        <w:rPr>
          <w:rFonts w:ascii="Courier New" w:hAnsi="Courier New" w:cs="Courier New"/>
          <w:b/>
        </w:rPr>
        <w:t xml:space="preserve"> </w:t>
      </w:r>
      <w:r w:rsidR="00901427" w:rsidRPr="00901427">
        <w:rPr>
          <w:rFonts w:ascii="Courier New" w:hAnsi="Courier New" w:cs="Courier New"/>
        </w:rPr>
        <w:t xml:space="preserve">una (1) </w:t>
      </w:r>
      <w:r w:rsidR="00901427" w:rsidRPr="00901427">
        <w:rPr>
          <w:rFonts w:ascii="Courier New" w:hAnsi="Courier New" w:cs="Courier New"/>
          <w:sz w:val="24"/>
          <w:szCs w:val="24"/>
        </w:rPr>
        <w:t>cuota por cada una pagada en término respecto de la deuda que mantiene con el Municipio en concepto de  Tasa por Servicios a la propiedad Cuenta Municipal N°00005717. La falta de pago de dos cuotas consecutivas o tres alternadas hará caducar el beneficio otorgado.</w:t>
      </w:r>
    </w:p>
    <w:p w14:paraId="349F87AD" w14:textId="77777777" w:rsidR="00901427" w:rsidRDefault="00901427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724B549" w14:textId="77777777" w:rsidR="00901427" w:rsidRDefault="00901427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09D5B81" w14:textId="4E32BCF1" w:rsidR="00901427" w:rsidRDefault="00901427" w:rsidP="00901427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F594180" w14:textId="62E8CE7B" w:rsidR="00901427" w:rsidRPr="00901427" w:rsidRDefault="00901427" w:rsidP="00901427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10120FC8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92520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2F767C7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014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36C169" w14:textId="77777777" w:rsidR="007C6D4D" w:rsidRDefault="007C6D4D" w:rsidP="00C86014">
      <w:pPr>
        <w:spacing w:after="0" w:line="240" w:lineRule="auto"/>
      </w:pPr>
      <w:r>
        <w:separator/>
      </w:r>
    </w:p>
  </w:endnote>
  <w:endnote w:type="continuationSeparator" w:id="0">
    <w:p w14:paraId="407DBB99" w14:textId="77777777" w:rsidR="007C6D4D" w:rsidRDefault="007C6D4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B16C1C" w14:textId="77777777" w:rsidR="007C6D4D" w:rsidRDefault="007C6D4D" w:rsidP="00C86014">
      <w:pPr>
        <w:spacing w:after="0" w:line="240" w:lineRule="auto"/>
      </w:pPr>
      <w:r>
        <w:separator/>
      </w:r>
    </w:p>
  </w:footnote>
  <w:footnote w:type="continuationSeparator" w:id="0">
    <w:p w14:paraId="1BED4047" w14:textId="77777777" w:rsidR="007C6D4D" w:rsidRDefault="007C6D4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D7F32"/>
    <w:rsid w:val="002E00AA"/>
    <w:rsid w:val="002E3A59"/>
    <w:rsid w:val="002E6D1F"/>
    <w:rsid w:val="002F3104"/>
    <w:rsid w:val="002F47C0"/>
    <w:rsid w:val="002F524C"/>
    <w:rsid w:val="002F64F8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FD3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2D7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3CF2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6D4D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4BED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427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520A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1D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C81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6AD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95CC2-E896-44D7-8436-F87DD21E8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2019-09-25T11:46:00Z</cp:lastPrinted>
  <dcterms:created xsi:type="dcterms:W3CDTF">2019-09-25T11:50:00Z</dcterms:created>
  <dcterms:modified xsi:type="dcterms:W3CDTF">2019-09-25T11:50:00Z</dcterms:modified>
</cp:coreProperties>
</file>