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19056B6A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CB02C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11335</w:t>
      </w:r>
    </w:p>
    <w:p w14:paraId="75F38692" w14:textId="203BEB77" w:rsidR="005A4849" w:rsidRPr="00134715" w:rsidRDefault="00982089" w:rsidP="00BE454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BE454C" w:rsidRPr="002F7C45">
        <w:rPr>
          <w:rFonts w:ascii="Courier New" w:hAnsi="Courier New" w:cs="Courier New"/>
          <w:sz w:val="24"/>
          <w:szCs w:val="24"/>
        </w:rPr>
        <w:t>El Expediente N° 1475/17– iniciado por el Sra. Navarro Liliana Graciela –</w:t>
      </w:r>
      <w:r w:rsidR="00BE454C">
        <w:rPr>
          <w:rFonts w:ascii="Courier New" w:hAnsi="Courier New" w:cs="Courier New"/>
          <w:sz w:val="24"/>
          <w:szCs w:val="24"/>
        </w:rPr>
        <w:t xml:space="preserve">   </w:t>
      </w:r>
      <w:r w:rsidR="00BE454C" w:rsidRPr="002F7C45">
        <w:rPr>
          <w:rFonts w:ascii="Courier New" w:hAnsi="Courier New" w:cs="Courier New"/>
          <w:sz w:val="24"/>
          <w:szCs w:val="24"/>
        </w:rPr>
        <w:t xml:space="preserve"> Eximición de Pago Automotor;</w:t>
      </w:r>
      <w:r w:rsidR="00BE454C">
        <w:rPr>
          <w:rFonts w:ascii="Courier New" w:hAnsi="Courier New" w:cs="Courier New"/>
          <w:sz w:val="24"/>
          <w:szCs w:val="24"/>
        </w:rPr>
        <w:t xml:space="preserve"> y</w:t>
      </w: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894F5F6" w14:textId="481891A6" w:rsidR="00BE454C" w:rsidRPr="00BE454C" w:rsidRDefault="00C755EA" w:rsidP="00BE454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E454C">
        <w:rPr>
          <w:rFonts w:ascii="Courier New" w:hAnsi="Courier New" w:cs="Courier New"/>
          <w:b w:val="0"/>
        </w:rPr>
        <w:t>Que</w:t>
      </w:r>
      <w:r w:rsidR="00DB70BD" w:rsidRPr="00BE454C">
        <w:rPr>
          <w:rFonts w:ascii="Courier New" w:hAnsi="Courier New" w:cs="Courier New"/>
          <w:b w:val="0"/>
          <w:lang w:val="es-ES"/>
        </w:rPr>
        <w:t xml:space="preserve"> </w:t>
      </w:r>
      <w:r w:rsidR="00BE454C" w:rsidRPr="00BE454C">
        <w:rPr>
          <w:rFonts w:ascii="Courier New" w:hAnsi="Courier New" w:cs="Courier New"/>
          <w:b w:val="0"/>
        </w:rPr>
        <w:t xml:space="preserve">solicita la Eximición de la Tasa por Servicio al Automotor   correspondiente a las cuentas Municipales Dominio 918JFA  y A013MPY; </w:t>
      </w:r>
    </w:p>
    <w:p w14:paraId="25AC9943" w14:textId="77777777" w:rsidR="00BE454C" w:rsidRPr="00BE454C" w:rsidRDefault="00BE454C" w:rsidP="00BE454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9807056" w14:textId="77777777" w:rsidR="00BE454C" w:rsidRPr="00BE454C" w:rsidRDefault="00BE454C" w:rsidP="00BE454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E454C">
        <w:rPr>
          <w:rFonts w:ascii="Courier New" w:hAnsi="Courier New" w:cs="Courier New"/>
          <w:b w:val="0"/>
        </w:rPr>
        <w:t>Que en Fs. 3 se adjunta constancia judicial  acreditando la sustracción de  la motocicleta Marca “HONDA”, modelo “WAVE” Dominio 918JFA;</w:t>
      </w:r>
    </w:p>
    <w:p w14:paraId="7F627AA4" w14:textId="77777777" w:rsidR="00BE454C" w:rsidRPr="00BE454C" w:rsidRDefault="00BE454C" w:rsidP="00BE454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007D8E6" w14:textId="77777777" w:rsidR="00BE454C" w:rsidRPr="00BE454C" w:rsidRDefault="00BE454C" w:rsidP="00BE454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E454C">
        <w:rPr>
          <w:rFonts w:ascii="Courier New" w:hAnsi="Courier New" w:cs="Courier New"/>
          <w:b w:val="0"/>
        </w:rPr>
        <w:t xml:space="preserve">Que </w:t>
      </w:r>
      <w:proofErr w:type="gramStart"/>
      <w:r w:rsidRPr="00BE454C">
        <w:rPr>
          <w:rFonts w:ascii="Courier New" w:hAnsi="Courier New" w:cs="Courier New"/>
          <w:b w:val="0"/>
        </w:rPr>
        <w:t>la</w:t>
      </w:r>
      <w:proofErr w:type="gramEnd"/>
      <w:r w:rsidRPr="00BE454C">
        <w:rPr>
          <w:rFonts w:ascii="Courier New" w:hAnsi="Courier New" w:cs="Courier New"/>
          <w:b w:val="0"/>
        </w:rPr>
        <w:t xml:space="preserve"> Sra. Navarro Liliana Graciela no cuenta con los recursos necesarios para hacer frente e estos pago.</w:t>
      </w:r>
    </w:p>
    <w:p w14:paraId="11B600E5" w14:textId="2B50709C" w:rsidR="00DB70BD" w:rsidRPr="00BE454C" w:rsidRDefault="00DB70BD" w:rsidP="00BE454C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248DDF7C" w14:textId="4F669F15" w:rsidR="00A937D0" w:rsidRPr="00BE454C" w:rsidRDefault="0088755D" w:rsidP="00BE454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E454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BE454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BE454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BE454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BE454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BE454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BE454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23</w:t>
      </w:r>
      <w:bookmarkStart w:id="0" w:name="_GoBack"/>
      <w:bookmarkEnd w:id="0"/>
      <w:r w:rsidR="00C755EA" w:rsidRPr="00BE454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BE454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BE454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BE454C" w:rsidRDefault="007207CE" w:rsidP="00BE454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BE454C" w:rsidRDefault="005A4849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A7BDEF2" w14:textId="09E7903B" w:rsidR="00ED28E7" w:rsidRDefault="00B66071" w:rsidP="00BE454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5D2DAA" w:rsidRPr="00A329D5">
        <w:rPr>
          <w:rFonts w:ascii="Courier New" w:hAnsi="Courier New" w:cs="Courier New"/>
        </w:rPr>
        <w:t xml:space="preserve"> </w:t>
      </w:r>
      <w:r w:rsidR="00DB70BD" w:rsidRPr="00DB70BD">
        <w:rPr>
          <w:rFonts w:ascii="Courier New" w:hAnsi="Courier New" w:cs="Courier New"/>
          <w:sz w:val="24"/>
          <w:szCs w:val="24"/>
        </w:rPr>
        <w:t xml:space="preserve">el cien por ciento (100%) el </w:t>
      </w:r>
      <w:r w:rsidR="00DB70BD" w:rsidRPr="00BE454C">
        <w:rPr>
          <w:rFonts w:ascii="Courier New" w:hAnsi="Courier New" w:cs="Courier New"/>
          <w:sz w:val="24"/>
          <w:szCs w:val="24"/>
        </w:rPr>
        <w:t xml:space="preserve">pago de la deuda que en concepto de Tasa por Servicio </w:t>
      </w:r>
      <w:r w:rsidR="00BE454C" w:rsidRPr="00BE454C">
        <w:rPr>
          <w:rFonts w:ascii="Courier New" w:hAnsi="Courier New" w:cs="Courier New"/>
          <w:sz w:val="24"/>
          <w:szCs w:val="24"/>
        </w:rPr>
        <w:t xml:space="preserve">al automotor </w:t>
      </w:r>
      <w:r w:rsidR="00BE454C" w:rsidRPr="00BE454C">
        <w:rPr>
          <w:rFonts w:ascii="Courier New" w:hAnsi="Courier New" w:cs="Courier New"/>
          <w:sz w:val="24"/>
          <w:szCs w:val="24"/>
        </w:rPr>
        <w:t xml:space="preserve"> – vehículo Sustraído</w:t>
      </w:r>
      <w:r w:rsidR="00BE454C" w:rsidRPr="00BE454C">
        <w:rPr>
          <w:rFonts w:ascii="Courier New" w:hAnsi="Courier New" w:cs="Courier New"/>
          <w:b/>
          <w:sz w:val="24"/>
          <w:szCs w:val="24"/>
        </w:rPr>
        <w:t xml:space="preserve">-  </w:t>
      </w:r>
      <w:r w:rsidR="00BE454C" w:rsidRPr="00BE454C">
        <w:rPr>
          <w:rFonts w:ascii="Courier New" w:hAnsi="Courier New" w:cs="Courier New"/>
          <w:sz w:val="24"/>
          <w:szCs w:val="24"/>
        </w:rPr>
        <w:t>Cuenta Municipal Dominio 918JFA; mantiene con el municipio  Correspondiente al periodo 2018 y hasta</w:t>
      </w:r>
      <w:r w:rsidR="00BE454C">
        <w:rPr>
          <w:rFonts w:ascii="Courier New" w:hAnsi="Courier New" w:cs="Courier New"/>
          <w:sz w:val="24"/>
          <w:szCs w:val="24"/>
        </w:rPr>
        <w:t xml:space="preserve"> Diciembre de 2019 inclusive. </w:t>
      </w:r>
    </w:p>
    <w:p w14:paraId="35C4FF76" w14:textId="77777777" w:rsidR="00BE454C" w:rsidRDefault="00BE454C" w:rsidP="00BE454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2BB3A53" w14:textId="3AA18B6B" w:rsidR="00BE454C" w:rsidRDefault="00BE454C" w:rsidP="00BE454C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3E03016" w14:textId="2F98A4A5" w:rsidR="00BE454C" w:rsidRPr="00BE454C" w:rsidRDefault="00BE454C" w:rsidP="00BE454C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2DD4AE8" w14:textId="1D683058" w:rsidR="00BE454C" w:rsidRPr="00DB70BD" w:rsidRDefault="00BE454C" w:rsidP="00BE454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E175FD">
        <w:rPr>
          <w:rFonts w:ascii="Courier New" w:hAnsi="Courier New" w:cs="Courier New"/>
          <w:b/>
          <w:sz w:val="24"/>
          <w:szCs w:val="24"/>
        </w:rPr>
        <w:t>EXIMIR</w:t>
      </w:r>
      <w:r w:rsidRPr="00A329D5">
        <w:rPr>
          <w:rFonts w:ascii="Courier New" w:hAnsi="Courier New" w:cs="Courier New"/>
        </w:rPr>
        <w:t xml:space="preserve"> </w:t>
      </w:r>
      <w:r w:rsidRPr="00BE454C">
        <w:rPr>
          <w:rFonts w:ascii="Courier New" w:hAnsi="Courier New" w:cs="Courier New"/>
          <w:sz w:val="24"/>
          <w:szCs w:val="24"/>
        </w:rPr>
        <w:t>el cien por ciento (100%) el pago de la deuda que en concepto de Tasa por Servicio al Automotor  Cuenta Municipal Dominio A013MPY; mantiene con el municipio correspondiente al periodo 2018 y hasta Diciembre de 2019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BE454C">
        <w:rPr>
          <w:rFonts w:ascii="Courier New" w:hAnsi="Courier New" w:cs="Courier New"/>
          <w:sz w:val="24"/>
          <w:szCs w:val="24"/>
        </w:rPr>
        <w:t>inclusive.-</w:t>
      </w:r>
    </w:p>
    <w:p w14:paraId="38A31EE6" w14:textId="21A25DFB" w:rsidR="00D14E7D" w:rsidRPr="00E53A87" w:rsidRDefault="00F86B7F" w:rsidP="00BE454C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BE454C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15265F61" w:rsidR="007740AE" w:rsidRDefault="007D1A93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BE45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VEINTITRÉS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BE45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F32E8-88EE-4D35-B7DE-1A4661D53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2019-10-17T12:46:00Z</cp:lastPrinted>
  <dcterms:created xsi:type="dcterms:W3CDTF">2019-10-23T21:29:00Z</dcterms:created>
  <dcterms:modified xsi:type="dcterms:W3CDTF">2019-10-23T21:35:00Z</dcterms:modified>
</cp:coreProperties>
</file>