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F5ABA7C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41577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11336</w:t>
      </w:r>
    </w:p>
    <w:p w14:paraId="75F38692" w14:textId="0F2019E6" w:rsidR="005A4849" w:rsidRDefault="00982089" w:rsidP="00B86E4D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B86E4D">
        <w:rPr>
          <w:rFonts w:ascii="Courier New" w:hAnsi="Courier New" w:cs="Courier New"/>
          <w:sz w:val="24"/>
          <w:szCs w:val="24"/>
        </w:rPr>
        <w:t>El Expediente N°999/19– iniciado por la Sra. Rivero María Alicia - Eximición Tasa Servicio a la Propiedad;</w:t>
      </w:r>
      <w:r w:rsidR="00B86E4D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D8E42BA" w14:textId="77777777" w:rsidR="00B86E4D" w:rsidRPr="00134715" w:rsidRDefault="00B86E4D" w:rsidP="00B86E4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B86E4D" w:rsidRDefault="0059454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271BA1A" w14:textId="3D5C9B6B" w:rsidR="00B86E4D" w:rsidRPr="00B86E4D" w:rsidRDefault="00C755EA" w:rsidP="00B86E4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86E4D">
        <w:rPr>
          <w:rFonts w:ascii="Courier New" w:hAnsi="Courier New" w:cs="Courier New"/>
          <w:b w:val="0"/>
        </w:rPr>
        <w:t>Que</w:t>
      </w:r>
      <w:r w:rsidR="00DB70BD" w:rsidRPr="00B86E4D">
        <w:rPr>
          <w:rFonts w:ascii="Courier New" w:hAnsi="Courier New" w:cs="Courier New"/>
          <w:b w:val="0"/>
          <w:lang w:val="es-ES"/>
        </w:rPr>
        <w:t xml:space="preserve"> </w:t>
      </w:r>
      <w:r w:rsidR="00B86E4D" w:rsidRPr="00B86E4D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00009707; </w:t>
      </w:r>
    </w:p>
    <w:p w14:paraId="0FFD5915" w14:textId="77777777" w:rsidR="00B86E4D" w:rsidRPr="00B86E4D" w:rsidRDefault="00B86E4D" w:rsidP="00B86E4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54F21D2" w14:textId="77777777" w:rsidR="00B86E4D" w:rsidRPr="00B86E4D" w:rsidRDefault="00B86E4D" w:rsidP="00B86E4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86E4D">
        <w:rPr>
          <w:rFonts w:ascii="Courier New" w:hAnsi="Courier New" w:cs="Courier New"/>
          <w:b w:val="0"/>
          <w:lang w:val="es-ES"/>
        </w:rPr>
        <w:t>Que el estudio socio económico realizado por la Secretaria de desarrollo Social y Equidad expresa que se trata de un hogar unipersonal que habita un espacio propio;</w:t>
      </w:r>
    </w:p>
    <w:p w14:paraId="47D128B1" w14:textId="77777777" w:rsidR="00B86E4D" w:rsidRPr="00B86E4D" w:rsidRDefault="00B86E4D" w:rsidP="00B86E4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E12D901" w14:textId="77777777" w:rsidR="00B86E4D" w:rsidRPr="00B86E4D" w:rsidRDefault="00B86E4D" w:rsidP="00B86E4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86E4D">
        <w:rPr>
          <w:rFonts w:ascii="Courier New" w:hAnsi="Courier New" w:cs="Courier New"/>
          <w:b w:val="0"/>
          <w:lang w:val="es-ES"/>
        </w:rPr>
        <w:t>Que el único medio de subsistencia es el ingreso proveniente del seguro de fondo de desempleo;</w:t>
      </w:r>
    </w:p>
    <w:p w14:paraId="741BD8DF" w14:textId="77777777" w:rsidR="00B86E4D" w:rsidRPr="00B86E4D" w:rsidRDefault="00B86E4D" w:rsidP="00B86E4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86E4D">
        <w:rPr>
          <w:rFonts w:ascii="Courier New" w:hAnsi="Courier New" w:cs="Courier New"/>
          <w:b w:val="0"/>
          <w:lang w:val="es-ES"/>
        </w:rPr>
        <w:t xml:space="preserve"> </w:t>
      </w:r>
    </w:p>
    <w:p w14:paraId="11B600E5" w14:textId="34861BB8" w:rsidR="00DB70BD" w:rsidRDefault="00B86E4D" w:rsidP="00B86E4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86E4D">
        <w:rPr>
          <w:rFonts w:ascii="Courier New" w:hAnsi="Courier New" w:cs="Courier New"/>
          <w:b w:val="0"/>
          <w:lang w:val="es-ES"/>
        </w:rPr>
        <w:t>Que la solicitante presenta distintas problemáticas de salud.</w:t>
      </w:r>
    </w:p>
    <w:p w14:paraId="17E228BB" w14:textId="77777777" w:rsidR="00B86E4D" w:rsidRPr="00B86E4D" w:rsidRDefault="00B86E4D" w:rsidP="00B86E4D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248DDF7C" w14:textId="4F669F15" w:rsidR="00A937D0" w:rsidRPr="00B86E4D" w:rsidRDefault="0088755D" w:rsidP="00B86E4D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86E4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B86E4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86E4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B86E4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B86E4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B86E4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</w:t>
      </w:r>
      <w:bookmarkStart w:id="0" w:name="_GoBack"/>
      <w:bookmarkEnd w:id="0"/>
      <w:r w:rsidR="00E0290D" w:rsidRPr="00B86E4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te despacho, aprobado por unanimidad en </w:t>
      </w:r>
      <w:r w:rsidR="00BE454C" w:rsidRPr="00B86E4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23</w:t>
      </w:r>
      <w:r w:rsidR="00C755EA" w:rsidRPr="00B86E4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B86E4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B86E4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BE454C" w:rsidRDefault="007207CE" w:rsidP="00BE454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BE454C" w:rsidRDefault="005A4849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7BDEF2" w14:textId="272A227E" w:rsidR="00ED28E7" w:rsidRDefault="00B66071" w:rsidP="00B86E4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5D2DAA" w:rsidRPr="00A329D5">
        <w:rPr>
          <w:rFonts w:ascii="Courier New" w:hAnsi="Courier New" w:cs="Courier New"/>
        </w:rPr>
        <w:t xml:space="preserve"> </w:t>
      </w:r>
      <w:r w:rsidR="00DB70BD" w:rsidRPr="00B86E4D">
        <w:rPr>
          <w:rFonts w:ascii="Courier New" w:hAnsi="Courier New" w:cs="Courier New"/>
          <w:sz w:val="24"/>
          <w:szCs w:val="24"/>
        </w:rPr>
        <w:t xml:space="preserve">el cien por ciento (100%) el pago de la deuda que en concepto de Tasa por Servicio </w:t>
      </w:r>
      <w:r w:rsidR="00B86E4D" w:rsidRPr="00B86E4D">
        <w:rPr>
          <w:rFonts w:ascii="Courier New" w:hAnsi="Courier New" w:cs="Courier New"/>
          <w:sz w:val="24"/>
          <w:szCs w:val="24"/>
        </w:rPr>
        <w:t>a la Propiedad cuenta Municipal N° 00009707; mantiene con</w:t>
      </w:r>
      <w:r w:rsidR="00B86E4D" w:rsidRPr="00B86E4D">
        <w:rPr>
          <w:rFonts w:ascii="Courier New" w:hAnsi="Courier New" w:cs="Courier New"/>
          <w:sz w:val="24"/>
          <w:szCs w:val="24"/>
        </w:rPr>
        <w:t xml:space="preserve"> </w:t>
      </w:r>
      <w:r w:rsidR="00B86E4D" w:rsidRPr="00B86E4D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B86E4D">
        <w:rPr>
          <w:rFonts w:ascii="Courier New" w:hAnsi="Courier New" w:cs="Courier New"/>
          <w:sz w:val="24"/>
          <w:szCs w:val="24"/>
        </w:rPr>
        <w:t>.-</w:t>
      </w:r>
    </w:p>
    <w:p w14:paraId="167A02CF" w14:textId="77777777" w:rsidR="00B86E4D" w:rsidRPr="00B86E4D" w:rsidRDefault="00B86E4D" w:rsidP="00B86E4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5C4FF76" w14:textId="77777777" w:rsidR="00BE454C" w:rsidRDefault="00BE454C" w:rsidP="00BE454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2BB3A53" w14:textId="3AA18B6B" w:rsidR="00BE454C" w:rsidRDefault="00BE454C" w:rsidP="00BE454C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3E03016" w14:textId="2F98A4A5" w:rsidR="00BE454C" w:rsidRPr="00BE454C" w:rsidRDefault="00BE454C" w:rsidP="00BE454C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8A31EE6" w14:textId="531EF541" w:rsidR="00D14E7D" w:rsidRPr="00E53A87" w:rsidRDefault="00F86B7F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B86E4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15265F61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BE45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CCF96-1A01-46C4-90D9-AF48C1CA7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2019-10-23T21:35:00Z</cp:lastPrinted>
  <dcterms:created xsi:type="dcterms:W3CDTF">2019-10-23T21:35:00Z</dcterms:created>
  <dcterms:modified xsi:type="dcterms:W3CDTF">2019-10-23T21:38:00Z</dcterms:modified>
</cp:coreProperties>
</file>