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68E7A72E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D5411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11339</w:t>
      </w:r>
    </w:p>
    <w:p w14:paraId="5D8E42BA" w14:textId="35FE168C" w:rsidR="00B86E4D" w:rsidRPr="00134715" w:rsidRDefault="00982089" w:rsidP="001104E7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E1349" w:rsidRPr="00AE1349">
        <w:rPr>
          <w:rFonts w:ascii="Courier New" w:hAnsi="Courier New" w:cs="Courier New"/>
          <w:sz w:val="24"/>
          <w:szCs w:val="24"/>
        </w:rPr>
        <w:t xml:space="preserve"> </w:t>
      </w:r>
      <w:r w:rsidR="00364C89">
        <w:rPr>
          <w:rFonts w:ascii="Courier New" w:hAnsi="Courier New" w:cs="Courier New"/>
          <w:sz w:val="24"/>
          <w:szCs w:val="24"/>
        </w:rPr>
        <w:t>El Expediente N°2408/18– iniciado</w:t>
      </w:r>
      <w:r w:rsidR="00364C89">
        <w:rPr>
          <w:rFonts w:ascii="Courier New" w:hAnsi="Courier New" w:cs="Courier New"/>
          <w:sz w:val="24"/>
          <w:szCs w:val="24"/>
        </w:rPr>
        <w:t xml:space="preserve"> </w:t>
      </w:r>
      <w:r w:rsidR="00364C89">
        <w:rPr>
          <w:rFonts w:ascii="Courier New" w:hAnsi="Courier New" w:cs="Courier New"/>
          <w:sz w:val="24"/>
          <w:szCs w:val="24"/>
        </w:rPr>
        <w:t xml:space="preserve"> por la Sra. Rojo Matilde </w:t>
      </w:r>
      <w:r w:rsidR="00364C89">
        <w:rPr>
          <w:rFonts w:ascii="Courier New" w:hAnsi="Courier New" w:cs="Courier New"/>
          <w:sz w:val="24"/>
          <w:szCs w:val="24"/>
        </w:rPr>
        <w:t xml:space="preserve"> </w:t>
      </w:r>
      <w:r w:rsidR="00364C89">
        <w:rPr>
          <w:rFonts w:ascii="Courier New" w:hAnsi="Courier New" w:cs="Courier New"/>
          <w:sz w:val="24"/>
          <w:szCs w:val="24"/>
        </w:rPr>
        <w:t>-</w:t>
      </w:r>
      <w:r w:rsidR="00364C89">
        <w:rPr>
          <w:rFonts w:ascii="Courier New" w:hAnsi="Courier New" w:cs="Courier New"/>
          <w:sz w:val="24"/>
          <w:szCs w:val="24"/>
        </w:rPr>
        <w:t xml:space="preserve"> </w:t>
      </w:r>
      <w:r w:rsidR="00364C89">
        <w:rPr>
          <w:rFonts w:ascii="Courier New" w:hAnsi="Courier New" w:cs="Courier New"/>
          <w:sz w:val="24"/>
          <w:szCs w:val="24"/>
        </w:rPr>
        <w:t xml:space="preserve"> Eximición </w:t>
      </w:r>
      <w:r w:rsidR="00364C89">
        <w:rPr>
          <w:rFonts w:ascii="Courier New" w:hAnsi="Courier New" w:cs="Courier New"/>
          <w:sz w:val="24"/>
          <w:szCs w:val="24"/>
        </w:rPr>
        <w:t xml:space="preserve"> </w:t>
      </w:r>
      <w:r w:rsidR="00364C89" w:rsidRPr="004167BD">
        <w:rPr>
          <w:rFonts w:ascii="Courier New" w:hAnsi="Courier New" w:cs="Courier New"/>
          <w:sz w:val="24"/>
          <w:szCs w:val="24"/>
        </w:rPr>
        <w:t>Tasas</w:t>
      </w:r>
      <w:r w:rsidR="00364C89">
        <w:rPr>
          <w:rFonts w:ascii="Courier New" w:hAnsi="Courier New" w:cs="Courier New"/>
          <w:sz w:val="24"/>
          <w:szCs w:val="24"/>
        </w:rPr>
        <w:t xml:space="preserve"> </w:t>
      </w:r>
      <w:r w:rsidR="00364C89" w:rsidRPr="004167BD">
        <w:rPr>
          <w:rFonts w:ascii="Courier New" w:hAnsi="Courier New" w:cs="Courier New"/>
          <w:sz w:val="24"/>
          <w:szCs w:val="24"/>
        </w:rPr>
        <w:t xml:space="preserve"> por Serv</w:t>
      </w:r>
      <w:r w:rsidR="00364C89">
        <w:rPr>
          <w:rFonts w:ascii="Courier New" w:hAnsi="Courier New" w:cs="Courier New"/>
          <w:sz w:val="24"/>
          <w:szCs w:val="24"/>
        </w:rPr>
        <w:t>icios a la Propiedad;</w:t>
      </w:r>
      <w:r w:rsidR="00364C89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189882B6" w14:textId="02C85989" w:rsidR="00BB35B4" w:rsidRDefault="009D407D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5B1F8D2C" w14:textId="77777777" w:rsidR="00594542" w:rsidRPr="001104E7" w:rsidRDefault="00594542" w:rsidP="001104E7">
      <w:pPr>
        <w:rPr>
          <w:rFonts w:ascii="Courier New" w:eastAsia="Arial Unicode MS" w:hAnsi="Courier New" w:cs="Courier New"/>
          <w:szCs w:val="24"/>
          <w:lang w:val="es-ES_tradnl"/>
        </w:rPr>
      </w:pPr>
    </w:p>
    <w:p w14:paraId="2D7CC398" w14:textId="71ABBD1E" w:rsidR="00364C89" w:rsidRPr="00364C89" w:rsidRDefault="00C755EA" w:rsidP="00364C89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364C89">
        <w:rPr>
          <w:rFonts w:ascii="Courier New" w:hAnsi="Courier New" w:cs="Courier New"/>
          <w:b w:val="0"/>
        </w:rPr>
        <w:t>Que</w:t>
      </w:r>
      <w:r w:rsidR="00DB70BD" w:rsidRPr="00364C89">
        <w:rPr>
          <w:rFonts w:ascii="Courier New" w:hAnsi="Courier New" w:cs="Courier New"/>
          <w:b w:val="0"/>
          <w:lang w:val="es-ES"/>
        </w:rPr>
        <w:t xml:space="preserve"> </w:t>
      </w:r>
      <w:r w:rsidR="00364C89" w:rsidRPr="00364C89">
        <w:rPr>
          <w:rFonts w:ascii="Courier New" w:hAnsi="Courier New" w:cs="Courier New"/>
          <w:b w:val="0"/>
          <w:lang w:val="es-ES"/>
        </w:rPr>
        <w:t>solicita la eximición de la deuda de Tasa por Servicios a la Propiedad Cuenta Municipal N°00008302;</w:t>
      </w:r>
    </w:p>
    <w:p w14:paraId="266857D7" w14:textId="77777777" w:rsidR="00364C89" w:rsidRPr="00364C89" w:rsidRDefault="00364C89" w:rsidP="00364C89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364C89">
        <w:rPr>
          <w:rFonts w:ascii="Courier New" w:hAnsi="Courier New" w:cs="Courier New"/>
          <w:b w:val="0"/>
          <w:lang w:val="es-ES"/>
        </w:rPr>
        <w:t xml:space="preserve"> </w:t>
      </w:r>
    </w:p>
    <w:p w14:paraId="0BFEA0BC" w14:textId="5D3AD0A9" w:rsidR="00364C89" w:rsidRPr="00364C89" w:rsidRDefault="00364C89" w:rsidP="00364C89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364C89">
        <w:rPr>
          <w:rFonts w:ascii="Courier New" w:hAnsi="Courier New" w:cs="Courier New"/>
          <w:b w:val="0"/>
          <w:lang w:val="es-ES"/>
        </w:rPr>
        <w:t>Que el estudio socio económico realizado por la Secretaría de</w:t>
      </w:r>
      <w:r w:rsidRPr="00364C89">
        <w:rPr>
          <w:rFonts w:ascii="Courier New" w:hAnsi="Courier New" w:cs="Courier New"/>
          <w:b w:val="0"/>
          <w:lang w:val="es-ES"/>
        </w:rPr>
        <w:t xml:space="preserve"> Salud,</w:t>
      </w:r>
      <w:r w:rsidRPr="00364C89">
        <w:rPr>
          <w:rFonts w:ascii="Courier New" w:hAnsi="Courier New" w:cs="Courier New"/>
          <w:b w:val="0"/>
          <w:lang w:val="es-ES"/>
        </w:rPr>
        <w:t xml:space="preserve"> Desarrollo y Equidad Social indica que la Sra. Rojo percibe ingresos económicos que provienen del estado;</w:t>
      </w:r>
    </w:p>
    <w:p w14:paraId="426906AB" w14:textId="77777777" w:rsidR="00364C89" w:rsidRPr="00364C89" w:rsidRDefault="00364C89" w:rsidP="00364C89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43B07261" w14:textId="4193302E" w:rsidR="00007A5D" w:rsidRPr="00364C89" w:rsidRDefault="00364C89" w:rsidP="00364C89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364C89">
        <w:rPr>
          <w:rFonts w:ascii="Courier New" w:hAnsi="Courier New" w:cs="Courier New"/>
          <w:b w:val="0"/>
          <w:lang w:val="es-ES"/>
        </w:rPr>
        <w:t>Que los ingresos que percibe solo le alcanzan para cubrir las necesidades básicas.</w:t>
      </w:r>
    </w:p>
    <w:p w14:paraId="46AC3D03" w14:textId="77777777" w:rsidR="00364C89" w:rsidRPr="00364C89" w:rsidRDefault="00364C89" w:rsidP="00364C89">
      <w:pPr>
        <w:pStyle w:val="Prrafodelista"/>
        <w:jc w:val="both"/>
        <w:rPr>
          <w:rStyle w:val="Referenciaintensa"/>
          <w:rFonts w:ascii="Courier New" w:hAnsi="Courier New" w:cs="Courier New"/>
          <w:bCs w:val="0"/>
          <w:smallCaps w:val="0"/>
          <w:color w:val="auto"/>
          <w:spacing w:val="0"/>
          <w:szCs w:val="24"/>
          <w:lang w:val="es-ES"/>
        </w:rPr>
      </w:pPr>
    </w:p>
    <w:p w14:paraId="248DDF7C" w14:textId="7CAB0BFC" w:rsidR="00A937D0" w:rsidRPr="00364C89" w:rsidRDefault="0088755D" w:rsidP="00364C89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364C8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evaluado el expediente</w:t>
      </w:r>
      <w:r w:rsidR="00E0290D" w:rsidRPr="00364C8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</w:t>
      </w:r>
      <w:r w:rsidR="003A0727" w:rsidRPr="00364C8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la Comisi</w:t>
      </w:r>
      <w:r w:rsidR="00BB35B4" w:rsidRPr="00364C8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Hacienda</w:t>
      </w:r>
      <w:r w:rsidR="003A0727" w:rsidRPr="00364C8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0290D" w:rsidRPr="00364C8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despacho, aprobado por unanimidad en </w:t>
      </w:r>
      <w:r w:rsidR="00972752" w:rsidRPr="00364C8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30</w:t>
      </w:r>
      <w:r w:rsidR="00C755EA" w:rsidRPr="00364C8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octubre</w:t>
      </w:r>
      <w:r w:rsidR="00ED28E7" w:rsidRPr="00364C8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2019</w:t>
      </w:r>
      <w:r w:rsidR="00E0290D" w:rsidRPr="00364C8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46480F3" w14:textId="77777777" w:rsidR="007207CE" w:rsidRPr="00364C89" w:rsidRDefault="007207CE" w:rsidP="00364C89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694E2555" w14:textId="77777777" w:rsidR="005A4849" w:rsidRPr="00BE454C" w:rsidRDefault="005A4849" w:rsidP="00BE454C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71C36AB1" w14:textId="77777777" w:rsidR="00A937D0" w:rsidRPr="00ED28E7" w:rsidRDefault="00A937D0" w:rsidP="00BE454C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E53A87" w:rsidRDefault="00EF174D" w:rsidP="00BE454C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5EFA570" w14:textId="73E981FC" w:rsidR="0088755D" w:rsidRPr="00ED28E7" w:rsidRDefault="00EF174D" w:rsidP="00BE454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DD5E60" w14:textId="77777777" w:rsidR="00F87D4D" w:rsidRPr="00E53A87" w:rsidRDefault="00F87D4D" w:rsidP="00BE454C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570800A" w14:textId="29B0E054" w:rsidR="00007A5D" w:rsidRPr="001104E7" w:rsidRDefault="00B66071" w:rsidP="001104E7">
      <w:pPr>
        <w:spacing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E175FD"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972752" w:rsidRPr="00972752">
        <w:rPr>
          <w:rFonts w:ascii="Courier New" w:hAnsi="Courier New" w:cs="Courier New"/>
          <w:b/>
          <w:sz w:val="24"/>
          <w:szCs w:val="24"/>
        </w:rPr>
        <w:t>EXIMIR</w:t>
      </w:r>
      <w:r w:rsidR="00972752" w:rsidRPr="00972752">
        <w:rPr>
          <w:rFonts w:ascii="Courier New" w:hAnsi="Courier New" w:cs="Courier New"/>
          <w:sz w:val="24"/>
          <w:szCs w:val="24"/>
        </w:rPr>
        <w:t xml:space="preserve"> el </w:t>
      </w:r>
      <w:r w:rsidR="00972752" w:rsidRPr="00972752">
        <w:rPr>
          <w:rFonts w:ascii="Courier New" w:hAnsi="Courier New" w:cs="Courier New"/>
          <w:sz w:val="24"/>
          <w:szCs w:val="24"/>
        </w:rPr>
        <w:t xml:space="preserve">cien por ciento </w:t>
      </w:r>
      <w:r w:rsidR="00972752" w:rsidRPr="00972752">
        <w:rPr>
          <w:rFonts w:ascii="Courier New" w:hAnsi="Courier New" w:cs="Courier New"/>
          <w:sz w:val="24"/>
          <w:szCs w:val="24"/>
        </w:rPr>
        <w:t xml:space="preserve">(100%) el pago de la deuda en concepto de Tasa por Servicio a la Propiedad Cuenta Municipal N° </w:t>
      </w:r>
      <w:r w:rsidR="00364C89">
        <w:rPr>
          <w:rFonts w:ascii="Courier New" w:hAnsi="Courier New" w:cs="Courier New"/>
          <w:sz w:val="24"/>
          <w:szCs w:val="24"/>
        </w:rPr>
        <w:t>00008302</w:t>
      </w:r>
      <w:r w:rsidR="00972752" w:rsidRPr="00972752">
        <w:rPr>
          <w:rFonts w:ascii="Courier New" w:hAnsi="Courier New" w:cs="Courier New"/>
          <w:b/>
          <w:sz w:val="24"/>
          <w:szCs w:val="24"/>
        </w:rPr>
        <w:t xml:space="preserve"> </w:t>
      </w:r>
      <w:r w:rsidR="00972752" w:rsidRPr="00972752">
        <w:rPr>
          <w:rFonts w:ascii="Courier New" w:hAnsi="Courier New" w:cs="Courier New"/>
          <w:sz w:val="24"/>
          <w:szCs w:val="24"/>
        </w:rPr>
        <w:t>mantiene con el municipio hasta Diciembre de 2019 inclusive.</w:t>
      </w:r>
      <w:r w:rsidR="00972752" w:rsidRPr="00972752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72D1A23A" w14:textId="77777777" w:rsidR="00972752" w:rsidRDefault="00972752" w:rsidP="00972752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86B2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886B2F">
        <w:rPr>
          <w:rFonts w:ascii="Courier New" w:eastAsia="Arial Unicode MS" w:hAnsi="Courier New" w:cs="Courier New"/>
        </w:rPr>
        <w:t xml:space="preserve"> </w:t>
      </w:r>
      <w:r w:rsidRPr="00886B2F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886B2F">
        <w:rPr>
          <w:rFonts w:ascii="Courier New" w:eastAsia="Arial Unicode MS" w:hAnsi="Courier New" w:cs="Courier New"/>
          <w:sz w:val="24"/>
          <w:szCs w:val="24"/>
        </w:rPr>
        <w:t xml:space="preserve"> al Departamento Ejecutivo interceda ante el o los procuradores actuantes en la gestión de cobro a fin de dejar sin efecto costos y honorarios generados.-</w:t>
      </w:r>
    </w:p>
    <w:p w14:paraId="019AD095" w14:textId="77777777" w:rsidR="001104E7" w:rsidRDefault="001104E7" w:rsidP="00972752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9ED90FE" w14:textId="24F99B91" w:rsidR="001104E7" w:rsidRDefault="001104E7" w:rsidP="001104E7">
      <w:pPr>
        <w:spacing w:after="100" w:after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E61A3B2" w14:textId="654CF3F9" w:rsidR="00972752" w:rsidRPr="001104E7" w:rsidRDefault="001104E7" w:rsidP="001104E7">
      <w:pPr>
        <w:spacing w:after="100" w:after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28A0209D" w14:textId="718B041B" w:rsidR="00007A5D" w:rsidRPr="00E53A87" w:rsidRDefault="00007A5D" w:rsidP="00007A5D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972752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3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PROTOCOLISECE, 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</w:p>
    <w:p w14:paraId="38A31EE6" w14:textId="493DF1D7" w:rsidR="00D14E7D" w:rsidRPr="00E53A87" w:rsidRDefault="00D14E7D" w:rsidP="00B86E4D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</w:p>
    <w:p w14:paraId="40FEB5F7" w14:textId="394C656D" w:rsidR="007740AE" w:rsidRDefault="007D1A93" w:rsidP="00B86E4D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97275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TREINTA</w:t>
      </w:r>
      <w:r w:rsidR="00C755E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AB3A8C3" w14:textId="77777777" w:rsidR="00A64364" w:rsidRDefault="00A64364" w:rsidP="00BE45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76C56D3" w14:textId="77777777" w:rsidR="00A64364" w:rsidRDefault="00A64364" w:rsidP="00BE45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24BCA80" w14:textId="77777777" w:rsidR="00A64364" w:rsidRPr="00E53A87" w:rsidRDefault="00A64364" w:rsidP="00BE45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2FFE0CD" w14:textId="304CBF85" w:rsidR="00A64364" w:rsidRPr="00A64364" w:rsidRDefault="00A64364" w:rsidP="00BE454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 </w:t>
      </w:r>
    </w:p>
    <w:p w14:paraId="5043EDE1" w14:textId="7C71CE13" w:rsidR="00343970" w:rsidRDefault="00343970" w:rsidP="00BE45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94E75"/>
    <w:multiLevelType w:val="hybridMultilevel"/>
    <w:tmpl w:val="53CC3ED2"/>
    <w:lvl w:ilvl="0" w:tplc="FB047A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723750"/>
    <w:multiLevelType w:val="hybridMultilevel"/>
    <w:tmpl w:val="5484DDE2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CB6846"/>
    <w:multiLevelType w:val="hybridMultilevel"/>
    <w:tmpl w:val="0CB017BA"/>
    <w:lvl w:ilvl="0" w:tplc="9328D90A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E1F2E04"/>
    <w:multiLevelType w:val="hybridMultilevel"/>
    <w:tmpl w:val="F9AAB68C"/>
    <w:lvl w:ilvl="0" w:tplc="AFE68858">
      <w:start w:val="1"/>
      <w:numFmt w:val="upperLetter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3"/>
  </w:num>
  <w:num w:numId="3">
    <w:abstractNumId w:val="38"/>
  </w:num>
  <w:num w:numId="4">
    <w:abstractNumId w:val="14"/>
  </w:num>
  <w:num w:numId="5">
    <w:abstractNumId w:val="30"/>
  </w:num>
  <w:num w:numId="6">
    <w:abstractNumId w:val="31"/>
  </w:num>
  <w:num w:numId="7">
    <w:abstractNumId w:val="40"/>
  </w:num>
  <w:num w:numId="8">
    <w:abstractNumId w:val="32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2"/>
  </w:num>
  <w:num w:numId="14">
    <w:abstractNumId w:val="8"/>
  </w:num>
  <w:num w:numId="15">
    <w:abstractNumId w:val="29"/>
  </w:num>
  <w:num w:numId="16">
    <w:abstractNumId w:val="11"/>
  </w:num>
  <w:num w:numId="17">
    <w:abstractNumId w:val="37"/>
  </w:num>
  <w:num w:numId="18">
    <w:abstractNumId w:val="16"/>
  </w:num>
  <w:num w:numId="19">
    <w:abstractNumId w:val="22"/>
  </w:num>
  <w:num w:numId="20">
    <w:abstractNumId w:val="27"/>
  </w:num>
  <w:num w:numId="21">
    <w:abstractNumId w:val="28"/>
  </w:num>
  <w:num w:numId="22">
    <w:abstractNumId w:val="35"/>
  </w:num>
  <w:num w:numId="23">
    <w:abstractNumId w:val="36"/>
  </w:num>
  <w:num w:numId="24">
    <w:abstractNumId w:val="20"/>
  </w:num>
  <w:num w:numId="25">
    <w:abstractNumId w:val="2"/>
  </w:num>
  <w:num w:numId="26">
    <w:abstractNumId w:val="19"/>
  </w:num>
  <w:num w:numId="27">
    <w:abstractNumId w:val="34"/>
  </w:num>
  <w:num w:numId="28">
    <w:abstractNumId w:val="21"/>
  </w:num>
  <w:num w:numId="29">
    <w:abstractNumId w:val="15"/>
  </w:num>
  <w:num w:numId="30">
    <w:abstractNumId w:val="1"/>
  </w:num>
  <w:num w:numId="31">
    <w:abstractNumId w:val="18"/>
  </w:num>
  <w:num w:numId="32">
    <w:abstractNumId w:val="26"/>
  </w:num>
  <w:num w:numId="33">
    <w:abstractNumId w:val="0"/>
  </w:num>
  <w:num w:numId="34">
    <w:abstractNumId w:val="17"/>
  </w:num>
  <w:num w:numId="35">
    <w:abstractNumId w:val="5"/>
  </w:num>
  <w:num w:numId="36">
    <w:abstractNumId w:val="33"/>
  </w:num>
  <w:num w:numId="37">
    <w:abstractNumId w:val="9"/>
  </w:num>
  <w:num w:numId="38">
    <w:abstractNumId w:val="39"/>
  </w:num>
  <w:num w:numId="39">
    <w:abstractNumId w:val="10"/>
  </w:num>
  <w:num w:numId="40">
    <w:abstractNumId w:val="7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07A5D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94D3A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07EE5"/>
    <w:rsid w:val="001104E7"/>
    <w:rsid w:val="00112BDB"/>
    <w:rsid w:val="00112D7F"/>
    <w:rsid w:val="001155A9"/>
    <w:rsid w:val="00117178"/>
    <w:rsid w:val="0012091B"/>
    <w:rsid w:val="00121DE9"/>
    <w:rsid w:val="001229A9"/>
    <w:rsid w:val="001237A6"/>
    <w:rsid w:val="00124056"/>
    <w:rsid w:val="00124EBE"/>
    <w:rsid w:val="00133574"/>
    <w:rsid w:val="00134715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422D"/>
    <w:rsid w:val="0016675E"/>
    <w:rsid w:val="00173D6B"/>
    <w:rsid w:val="001749D7"/>
    <w:rsid w:val="00174D4F"/>
    <w:rsid w:val="00180163"/>
    <w:rsid w:val="00180F1D"/>
    <w:rsid w:val="00182267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69BB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05CF3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2CC4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95F"/>
    <w:rsid w:val="002F6F3D"/>
    <w:rsid w:val="002F703F"/>
    <w:rsid w:val="002F79C8"/>
    <w:rsid w:val="003041F2"/>
    <w:rsid w:val="003043B2"/>
    <w:rsid w:val="00306C10"/>
    <w:rsid w:val="00307707"/>
    <w:rsid w:val="00312D52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64C89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253E"/>
    <w:rsid w:val="00394DEE"/>
    <w:rsid w:val="0039528D"/>
    <w:rsid w:val="003A0727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0F07"/>
    <w:rsid w:val="003F2F58"/>
    <w:rsid w:val="003F3CCD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5776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5F77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0742F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542"/>
    <w:rsid w:val="00594B4D"/>
    <w:rsid w:val="00595DFE"/>
    <w:rsid w:val="005A0FAA"/>
    <w:rsid w:val="005A1B49"/>
    <w:rsid w:val="005A48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2DAA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07CE"/>
    <w:rsid w:val="007214F2"/>
    <w:rsid w:val="00730753"/>
    <w:rsid w:val="00733F77"/>
    <w:rsid w:val="0073519D"/>
    <w:rsid w:val="00735820"/>
    <w:rsid w:val="00737199"/>
    <w:rsid w:val="007418E4"/>
    <w:rsid w:val="00742A10"/>
    <w:rsid w:val="00745E32"/>
    <w:rsid w:val="00747B83"/>
    <w:rsid w:val="00751F90"/>
    <w:rsid w:val="007568AF"/>
    <w:rsid w:val="007578CB"/>
    <w:rsid w:val="00757C75"/>
    <w:rsid w:val="00764A4C"/>
    <w:rsid w:val="00765719"/>
    <w:rsid w:val="0076719D"/>
    <w:rsid w:val="007712DA"/>
    <w:rsid w:val="007726BA"/>
    <w:rsid w:val="00773443"/>
    <w:rsid w:val="007740AE"/>
    <w:rsid w:val="00777AE6"/>
    <w:rsid w:val="00781AF4"/>
    <w:rsid w:val="00791224"/>
    <w:rsid w:val="00791E98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4991"/>
    <w:rsid w:val="007C57E5"/>
    <w:rsid w:val="007C7F02"/>
    <w:rsid w:val="007D0BE3"/>
    <w:rsid w:val="007D1A9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1B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2752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0A07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3E16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1ABC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4364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A5711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1349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6E4D"/>
    <w:rsid w:val="00B8723E"/>
    <w:rsid w:val="00B90B2B"/>
    <w:rsid w:val="00B91BB6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35B4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BE454C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755EA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02CC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2B6F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116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70BD"/>
    <w:rsid w:val="00DC1DBC"/>
    <w:rsid w:val="00DC5744"/>
    <w:rsid w:val="00DD1583"/>
    <w:rsid w:val="00DD2961"/>
    <w:rsid w:val="00DD3EDD"/>
    <w:rsid w:val="00DD40D4"/>
    <w:rsid w:val="00DD533B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5A10"/>
    <w:rsid w:val="00E06391"/>
    <w:rsid w:val="00E07F61"/>
    <w:rsid w:val="00E14070"/>
    <w:rsid w:val="00E175FD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28E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684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tulodellibro">
    <w:name w:val="Book Title"/>
    <w:basedOn w:val="Fuentedeprrafopredeter"/>
    <w:uiPriority w:val="33"/>
    <w:qFormat/>
    <w:rsid w:val="00A6436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298DC7-B21A-4B88-928B-AFCC0FF04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223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2019-10-31T11:39:00Z</cp:lastPrinted>
  <dcterms:created xsi:type="dcterms:W3CDTF">2019-10-31T11:41:00Z</dcterms:created>
  <dcterms:modified xsi:type="dcterms:W3CDTF">2019-10-31T11:44:00Z</dcterms:modified>
</cp:coreProperties>
</file>