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21A67F38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F6D3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134</w:t>
      </w:r>
      <w:r w:rsidR="000F121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0</w:t>
      </w:r>
    </w:p>
    <w:p w14:paraId="162190B0" w14:textId="192B6C3F" w:rsidR="00E40FFB" w:rsidRPr="00E40FFB" w:rsidRDefault="00391944" w:rsidP="00A4281F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7F6D3F">
        <w:rPr>
          <w:rFonts w:ascii="Courier New" w:hAnsi="Courier New" w:cs="Courier New"/>
          <w:sz w:val="24"/>
          <w:szCs w:val="24"/>
          <w:lang w:val="es-ES_tradnl"/>
        </w:rPr>
        <w:t xml:space="preserve"> Las Ordenanzas N°2147 3519 y </w:t>
      </w:r>
      <w:r w:rsidR="007F6D3F">
        <w:rPr>
          <w:rFonts w:ascii="Courier New" w:eastAsia="Calibri" w:hAnsi="Courier New" w:cs="Courier New"/>
          <w:sz w:val="24"/>
          <w:szCs w:val="24"/>
          <w:lang w:val="es-ES"/>
        </w:rPr>
        <w:t>e</w:t>
      </w:r>
      <w:r w:rsidR="000B1E68">
        <w:rPr>
          <w:rFonts w:ascii="Courier New" w:eastAsia="Calibri" w:hAnsi="Courier New" w:cs="Courier New"/>
          <w:sz w:val="24"/>
          <w:szCs w:val="24"/>
          <w:lang w:val="es-ES"/>
        </w:rPr>
        <w:t>l Acta de Comisión de</w:t>
      </w:r>
      <w:r w:rsidR="007F6D3F">
        <w:rPr>
          <w:rFonts w:ascii="Courier New" w:eastAsia="Calibri" w:hAnsi="Courier New" w:cs="Courier New"/>
          <w:sz w:val="24"/>
          <w:szCs w:val="24"/>
          <w:lang w:val="es-ES"/>
        </w:rPr>
        <w:t xml:space="preserve"> Reuniones Laborales de fecha veintitrés de Octubre</w:t>
      </w:r>
      <w:r w:rsidR="000B1E68">
        <w:rPr>
          <w:rFonts w:ascii="Courier New" w:eastAsia="Calibri" w:hAnsi="Courier New" w:cs="Courier New"/>
          <w:sz w:val="24"/>
          <w:szCs w:val="24"/>
          <w:lang w:val="es-ES"/>
        </w:rPr>
        <w:t xml:space="preserve"> 2019</w:t>
      </w:r>
      <w:r w:rsidR="007F6D3F">
        <w:rPr>
          <w:rFonts w:ascii="Courier New" w:eastAsia="Calibri" w:hAnsi="Courier New" w:cs="Courier New"/>
          <w:sz w:val="24"/>
          <w:szCs w:val="24"/>
          <w:lang w:val="es-ES"/>
        </w:rPr>
        <w:t>, celebrada entre el Estado Municipal y el Sindicatos de Trabajadores Municipales de Alta Gracia SITRAMAG</w:t>
      </w:r>
      <w:r w:rsidR="000B1E68">
        <w:rPr>
          <w:rFonts w:ascii="Courier New" w:eastAsia="Calibri" w:hAnsi="Courier New" w:cs="Courier New"/>
          <w:sz w:val="24"/>
          <w:szCs w:val="24"/>
          <w:lang w:val="es-ES"/>
        </w:rPr>
        <w:t xml:space="preserve">; y </w:t>
      </w:r>
      <w:r w:rsidR="007F7B45" w:rsidRPr="00CC34B2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</w:p>
    <w:p w14:paraId="21C917BF" w14:textId="20B86C42" w:rsidR="00F4244D" w:rsidRPr="007072B2" w:rsidRDefault="002B2C74" w:rsidP="00A4281F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FA50940" w14:textId="47A4E098" w:rsidR="00A4281F" w:rsidRDefault="00F50211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A4281F">
        <w:rPr>
          <w:rFonts w:ascii="Courier New" w:hAnsi="Courier New" w:cs="Courier New"/>
          <w:b w:val="0"/>
        </w:rPr>
        <w:t>Que</w:t>
      </w:r>
      <w:r w:rsidR="00330EB4" w:rsidRPr="00A4281F">
        <w:rPr>
          <w:rFonts w:ascii="Courier New" w:hAnsi="Courier New" w:cs="Courier New"/>
          <w:b w:val="0"/>
        </w:rPr>
        <w:t xml:space="preserve"> </w:t>
      </w:r>
      <w:r w:rsidR="007F6D3F">
        <w:rPr>
          <w:rFonts w:ascii="Courier New" w:hAnsi="Courier New" w:cs="Courier New"/>
          <w:b w:val="0"/>
          <w:lang w:val="es-ES_tradnl"/>
        </w:rPr>
        <w:t>tras reuniones</w:t>
      </w:r>
      <w:r w:rsidR="00523DB6">
        <w:rPr>
          <w:rFonts w:ascii="Courier New" w:hAnsi="Courier New" w:cs="Courier New"/>
          <w:b w:val="0"/>
          <w:lang w:val="es-ES_tradnl"/>
        </w:rPr>
        <w:t xml:space="preserve"> a cabo, las partes manifiestan que a la fecha ya se ha otorgado un incremento salarial como parte </w:t>
      </w:r>
      <w:r w:rsidR="00E416E0">
        <w:rPr>
          <w:rFonts w:ascii="Courier New" w:hAnsi="Courier New" w:cs="Courier New"/>
          <w:b w:val="0"/>
          <w:lang w:val="es-ES_tradnl"/>
        </w:rPr>
        <w:t>del proceso de negociación del corriente año,</w:t>
      </w:r>
    </w:p>
    <w:p w14:paraId="6B26B970" w14:textId="77777777" w:rsidR="00E416E0" w:rsidRPr="00A4281F" w:rsidRDefault="00E416E0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118031EF" w14:textId="33AB9E4A" w:rsidR="00A4281F" w:rsidRDefault="00BB3128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 xml:space="preserve">Que oportunamente y durante las reuniones posteriores las partes reconocieron que a la fecha no </w:t>
      </w:r>
      <w:r w:rsidR="00177405">
        <w:rPr>
          <w:rFonts w:ascii="Courier New" w:hAnsi="Courier New" w:cs="Courier New"/>
          <w:b w:val="0"/>
          <w:lang w:val="es-ES_tradnl"/>
        </w:rPr>
        <w:t>existe</w:t>
      </w:r>
      <w:r>
        <w:rPr>
          <w:rFonts w:ascii="Courier New" w:hAnsi="Courier New" w:cs="Courier New"/>
          <w:b w:val="0"/>
          <w:lang w:val="es-ES_tradnl"/>
        </w:rPr>
        <w:t xml:space="preserve">n parámetros económicos ni de paritarias que permiten establecer el porcentaje definitivo a otorgar como incremento salarial 2019, en el grave contexto económico actual, </w:t>
      </w:r>
    </w:p>
    <w:p w14:paraId="5960BA22" w14:textId="77777777" w:rsidR="00A4281F" w:rsidRPr="00A4281F" w:rsidRDefault="00A4281F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7E085185" w14:textId="434E97CE" w:rsidR="00A4281F" w:rsidRDefault="00A4281F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A4281F">
        <w:rPr>
          <w:rFonts w:ascii="Courier New" w:hAnsi="Courier New" w:cs="Courier New"/>
          <w:b w:val="0"/>
          <w:lang w:val="es-ES_tradnl"/>
        </w:rPr>
        <w:t xml:space="preserve">Que </w:t>
      </w:r>
      <w:r w:rsidR="00BB3128">
        <w:rPr>
          <w:rFonts w:ascii="Courier New" w:hAnsi="Courier New" w:cs="Courier New"/>
          <w:b w:val="0"/>
          <w:lang w:val="es-ES_tradnl"/>
        </w:rPr>
        <w:t xml:space="preserve">el proceso inflacionario y la sostenida </w:t>
      </w:r>
      <w:r w:rsidR="00314891">
        <w:rPr>
          <w:rFonts w:ascii="Courier New" w:hAnsi="Courier New" w:cs="Courier New"/>
          <w:b w:val="0"/>
          <w:lang w:val="es-ES_tradnl"/>
        </w:rPr>
        <w:t xml:space="preserve">crisis económica del país, de público conocimiento, han impactado negativamente en la recaudación municipal, la cual es la base para hacer frente a los compromisos asumidos, la cual se ha profundizado en los últimos meses; </w:t>
      </w:r>
    </w:p>
    <w:p w14:paraId="6ED19B0B" w14:textId="77777777" w:rsidR="00A4281F" w:rsidRPr="00A4281F" w:rsidRDefault="00A4281F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39229B78" w14:textId="77777777" w:rsidR="00314891" w:rsidRDefault="00314891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Que en el marco de tales negociaciones entre el Departamentito Ejecutivo de la Municipalidad  de Alta Gracia y el Sindicato de Trabajadores Municipales de Alta Gracia, se ha arribado a un acuerdo respecto al incremento salarial a percibir por los empleados municipales para el periodo 2019;</w:t>
      </w:r>
    </w:p>
    <w:p w14:paraId="7A35D606" w14:textId="7FB31811" w:rsidR="00A4281F" w:rsidRPr="00A4281F" w:rsidRDefault="00314891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 xml:space="preserve">  </w:t>
      </w:r>
    </w:p>
    <w:p w14:paraId="075C8C9D" w14:textId="77777777" w:rsidR="00D46572" w:rsidRDefault="00A4281F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A4281F">
        <w:rPr>
          <w:rFonts w:ascii="Courier New" w:hAnsi="Courier New" w:cs="Courier New"/>
          <w:b w:val="0"/>
          <w:lang w:val="es-ES_tradnl"/>
        </w:rPr>
        <w:t xml:space="preserve">Que </w:t>
      </w:r>
      <w:r w:rsidR="00314891">
        <w:rPr>
          <w:rFonts w:ascii="Courier New" w:hAnsi="Courier New" w:cs="Courier New"/>
          <w:b w:val="0"/>
          <w:lang w:val="es-ES_tradnl"/>
        </w:rPr>
        <w:t>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la recaudación y hace necesario dar previsibilidad a las erogaciones para sostener el personal y el mantenimiento del servicio público municipal;</w:t>
      </w:r>
    </w:p>
    <w:p w14:paraId="65D49DCE" w14:textId="77777777" w:rsidR="00D46572" w:rsidRDefault="00D46572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28B6D156" w14:textId="77777777" w:rsidR="00D46572" w:rsidRDefault="00D46572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0889A07E" w14:textId="77777777" w:rsidR="00D46572" w:rsidRDefault="00D46572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22DEC9DB" w14:textId="77777777" w:rsidR="00D46572" w:rsidRDefault="00D46572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57F2A65B" w14:textId="77777777" w:rsidR="00D46572" w:rsidRDefault="00D46572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52B68D2A" w14:textId="77777777" w:rsidR="00D46572" w:rsidRDefault="00D46572" w:rsidP="00D46572">
      <w:pPr>
        <w:pStyle w:val="Prrafodelista"/>
        <w:jc w:val="right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...///</w:t>
      </w:r>
    </w:p>
    <w:p w14:paraId="76EC22AF" w14:textId="6303D56A" w:rsidR="00A4281F" w:rsidRPr="00D46572" w:rsidRDefault="00D46572" w:rsidP="00D46572">
      <w:pPr>
        <w:rPr>
          <w:rFonts w:ascii="Courier New" w:hAnsi="Courier New" w:cs="Courier New"/>
          <w:sz w:val="24"/>
          <w:szCs w:val="24"/>
          <w:lang w:val="es-ES_tradnl"/>
        </w:rPr>
      </w:pPr>
      <w:r w:rsidRPr="00D46572"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  <w:r w:rsidR="00314891" w:rsidRPr="00D46572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5BFB9C04" w14:textId="77777777" w:rsidR="00A4281F" w:rsidRDefault="00A4281F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7B8107F7" w14:textId="19B672BD" w:rsidR="00A4281F" w:rsidRPr="00D46572" w:rsidRDefault="00A4281F" w:rsidP="00D46572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A4281F">
        <w:rPr>
          <w:rFonts w:ascii="Courier New" w:hAnsi="Courier New" w:cs="Courier New"/>
          <w:b w:val="0"/>
          <w:lang w:val="es-ES_tradnl"/>
        </w:rPr>
        <w:t xml:space="preserve">Que </w:t>
      </w:r>
      <w:r w:rsidR="00314891">
        <w:rPr>
          <w:rFonts w:ascii="Courier New" w:hAnsi="Courier New" w:cs="Courier New"/>
          <w:b w:val="0"/>
          <w:lang w:val="es-ES_tradnl"/>
        </w:rPr>
        <w:t>ambas partes</w:t>
      </w:r>
      <w:r w:rsidR="00A35937">
        <w:rPr>
          <w:rFonts w:ascii="Courier New" w:hAnsi="Courier New" w:cs="Courier New"/>
          <w:b w:val="0"/>
          <w:lang w:val="es-ES_tradnl"/>
        </w:rPr>
        <w:t xml:space="preserve"> reconocen que ello implica un import</w:t>
      </w:r>
      <w:r w:rsidR="00D46572">
        <w:rPr>
          <w:rFonts w:ascii="Courier New" w:hAnsi="Courier New" w:cs="Courier New"/>
          <w:b w:val="0"/>
          <w:lang w:val="es-ES_tradnl"/>
        </w:rPr>
        <w:t>e esfuerzo en el marco de la grave situación económica del país.-</w:t>
      </w:r>
    </w:p>
    <w:p w14:paraId="201B9827" w14:textId="77777777" w:rsidR="00A4281F" w:rsidRDefault="00A4281F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0E7A72A6" w14:textId="66FF50C1" w:rsidR="0018175C" w:rsidRDefault="00FE2AA0" w:rsidP="00A4281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428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28009F" w:rsidRPr="00A428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Proyecto de Ordenanza</w:t>
      </w:r>
      <w:r w:rsidR="007F7B45" w:rsidRPr="00A428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elevado por el Departamento Ejecutivo</w:t>
      </w:r>
      <w:r w:rsidR="00DA6265" w:rsidRPr="00A428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AD685C" w:rsidRPr="00A428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totalidad de los Concejales se</w:t>
      </w:r>
      <w:r w:rsidR="007F7B45" w:rsidRPr="00A428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D685C" w:rsidRPr="00A428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aprueba </w:t>
      </w:r>
      <w:r w:rsidR="00D465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</w:t>
      </w:r>
      <w:r w:rsidR="004A098D" w:rsidRPr="00A428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General y</w:t>
      </w:r>
      <w:r w:rsidR="0028009F" w:rsidRPr="00A428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Particular </w:t>
      </w:r>
      <w:r w:rsidR="00D465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con modificaciones </w:t>
      </w:r>
      <w:r w:rsidR="00B42083" w:rsidRPr="00A4281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5A06C3" w:rsidRPr="00A4281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A4281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</w:t>
      </w:r>
      <w:r w:rsidR="00D4657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30 de octubre</w:t>
      </w:r>
      <w:r w:rsidR="00B42083" w:rsidRPr="00A4281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A4281F" w:rsidRDefault="00DA6265" w:rsidP="00A4281F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0D3DFE15" w14:textId="77777777" w:rsidR="004744EF" w:rsidRPr="003510BC" w:rsidRDefault="004744EF" w:rsidP="00A4281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4281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A4281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A4281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0455AC" w14:textId="644B8D95" w:rsidR="00330EB4" w:rsidRDefault="00D9081C" w:rsidP="00A4281F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30EB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D685C" w:rsidRPr="00AD685C">
        <w:rPr>
          <w:rFonts w:ascii="Courier New" w:eastAsia="Calibri" w:hAnsi="Courier New" w:cs="Courier New"/>
          <w:b/>
          <w:sz w:val="24"/>
          <w:szCs w:val="24"/>
          <w:lang w:val="es-ES"/>
        </w:rPr>
        <w:t>OTORGASE</w:t>
      </w:r>
      <w:r w:rsidR="00AD685C" w:rsidRPr="00CC34B2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D46572">
        <w:rPr>
          <w:rFonts w:ascii="Courier New" w:hAnsi="Courier New" w:cs="Courier New"/>
          <w:sz w:val="24"/>
          <w:szCs w:val="24"/>
        </w:rPr>
        <w:t xml:space="preserve">un incremento salarial a partir del mes de octubre de 2019 de cinco por ciento (5%) a todo personal municipal de planta permanente y contratados en sus dos modalidades, jornalizados y mensualizados.- </w:t>
      </w:r>
    </w:p>
    <w:p w14:paraId="101772C7" w14:textId="1E4F2D00" w:rsidR="00D46572" w:rsidRPr="00D46572" w:rsidRDefault="00D46572" w:rsidP="00D46572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EL 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incremento salarial acordado será aplicado </w:t>
      </w:r>
      <w:r w:rsidR="006570C0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al sueldo básico de la categoría N°1 respetando el coeficiente de la escala salarial establecido en el anexo I de la Ordenanza 3519 y sus modificatorias (Escalafón Municipal) vigentes.</w:t>
      </w:r>
    </w:p>
    <w:p w14:paraId="308C1801" w14:textId="2D03D5A4" w:rsidR="00A4281F" w:rsidRPr="00F828F7" w:rsidRDefault="006570C0" w:rsidP="00F828F7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D4657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46572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46572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F828F7" w:rsidRPr="00F828F7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EL</w:t>
      </w:r>
      <w:r w:rsidR="00F828F7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incremento establecido no se aplicará a funcionarios, </w:t>
      </w:r>
      <w:r w:rsidR="00177405">
        <w:rPr>
          <w:rFonts w:ascii="Courier New" w:eastAsia="Times New Roman" w:hAnsi="Courier New" w:cs="Times New Roman"/>
          <w:sz w:val="24"/>
          <w:szCs w:val="24"/>
          <w:lang w:eastAsia="es-ES"/>
        </w:rPr>
        <w:t>autoridades electa</w:t>
      </w:r>
      <w:r w:rsidR="00F828F7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s o designadas y asesores con rango de director o superior y/o equiparados a los mismos.-  </w:t>
      </w:r>
      <w:r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 </w:t>
      </w:r>
      <w:bookmarkStart w:id="0" w:name="_GoBack"/>
      <w:bookmarkEnd w:id="0"/>
    </w:p>
    <w:p w14:paraId="08D9D772" w14:textId="2676B1C4" w:rsidR="007E41A0" w:rsidRDefault="00F828F7" w:rsidP="00A4281F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</w:t>
      </w:r>
      <w:r w:rsidR="00B27B1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B27B1A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B27B1A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B27B1A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B27B1A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4281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29874C30" w:rsidR="00667484" w:rsidRDefault="007740AE" w:rsidP="00A428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TREINTA</w:t>
      </w:r>
      <w:r w:rsidR="00AD685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OCTUBRE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E1B7D87" w14:textId="77777777" w:rsidR="006B0B5F" w:rsidRDefault="006B0B5F" w:rsidP="00A428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428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A428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A4281F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A428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CE16FF" w14:textId="77777777" w:rsidR="00B30F3C" w:rsidRDefault="00B30F3C" w:rsidP="00C86014">
      <w:pPr>
        <w:spacing w:after="0" w:line="240" w:lineRule="auto"/>
      </w:pPr>
      <w:r>
        <w:separator/>
      </w:r>
    </w:p>
  </w:endnote>
  <w:endnote w:type="continuationSeparator" w:id="0">
    <w:p w14:paraId="7366F802" w14:textId="77777777" w:rsidR="00B30F3C" w:rsidRDefault="00B30F3C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51AE8E" w14:textId="77777777" w:rsidR="00B30F3C" w:rsidRDefault="00B30F3C" w:rsidP="00C86014">
      <w:pPr>
        <w:spacing w:after="0" w:line="240" w:lineRule="auto"/>
      </w:pPr>
      <w:r>
        <w:separator/>
      </w:r>
    </w:p>
  </w:footnote>
  <w:footnote w:type="continuationSeparator" w:id="0">
    <w:p w14:paraId="3897409B" w14:textId="77777777" w:rsidR="00B30F3C" w:rsidRDefault="00B30F3C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4CFC20A9"/>
    <w:multiLevelType w:val="hybridMultilevel"/>
    <w:tmpl w:val="C6F08C40"/>
    <w:lvl w:ilvl="0" w:tplc="27E038AE">
      <w:start w:val="1"/>
      <w:numFmt w:val="decimal"/>
      <w:lvlText w:val="%1."/>
      <w:lvlJc w:val="left"/>
      <w:pPr>
        <w:ind w:left="18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5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8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1"/>
  </w:num>
  <w:num w:numId="3">
    <w:abstractNumId w:val="37"/>
  </w:num>
  <w:num w:numId="4">
    <w:abstractNumId w:val="12"/>
  </w:num>
  <w:num w:numId="5">
    <w:abstractNumId w:val="29"/>
  </w:num>
  <w:num w:numId="6">
    <w:abstractNumId w:val="30"/>
  </w:num>
  <w:num w:numId="7">
    <w:abstractNumId w:val="38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8"/>
  </w:num>
  <w:num w:numId="16">
    <w:abstractNumId w:val="9"/>
  </w:num>
  <w:num w:numId="17">
    <w:abstractNumId w:val="36"/>
  </w:num>
  <w:num w:numId="18">
    <w:abstractNumId w:val="14"/>
  </w:num>
  <w:num w:numId="19">
    <w:abstractNumId w:val="22"/>
  </w:num>
  <w:num w:numId="20">
    <w:abstractNumId w:val="26"/>
  </w:num>
  <w:num w:numId="21">
    <w:abstractNumId w:val="27"/>
  </w:num>
  <w:num w:numId="22">
    <w:abstractNumId w:val="34"/>
  </w:num>
  <w:num w:numId="23">
    <w:abstractNumId w:val="35"/>
  </w:num>
  <w:num w:numId="24">
    <w:abstractNumId w:val="19"/>
  </w:num>
  <w:num w:numId="25">
    <w:abstractNumId w:val="2"/>
  </w:num>
  <w:num w:numId="26">
    <w:abstractNumId w:val="18"/>
  </w:num>
  <w:num w:numId="27">
    <w:abstractNumId w:val="33"/>
  </w:num>
  <w:num w:numId="28">
    <w:abstractNumId w:val="21"/>
  </w:num>
  <w:num w:numId="29">
    <w:abstractNumId w:val="13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8"/>
  </w:num>
  <w:num w:numId="38">
    <w:abstractNumId w:val="15"/>
  </w:num>
  <w:num w:numId="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1E68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211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4913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77405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94C"/>
    <w:rsid w:val="00245A14"/>
    <w:rsid w:val="002517BA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09F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891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098D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3DB6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596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0C0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6C8D"/>
    <w:rsid w:val="006977FD"/>
    <w:rsid w:val="006A0A88"/>
    <w:rsid w:val="006A1368"/>
    <w:rsid w:val="006A5407"/>
    <w:rsid w:val="006A5E19"/>
    <w:rsid w:val="006A632A"/>
    <w:rsid w:val="006B0B5F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41A0"/>
    <w:rsid w:val="007E5D1E"/>
    <w:rsid w:val="007E7095"/>
    <w:rsid w:val="007F0788"/>
    <w:rsid w:val="007F1375"/>
    <w:rsid w:val="007F3331"/>
    <w:rsid w:val="007F3ADF"/>
    <w:rsid w:val="007F5C43"/>
    <w:rsid w:val="007F6D3F"/>
    <w:rsid w:val="007F7878"/>
    <w:rsid w:val="007F7B45"/>
    <w:rsid w:val="007F7F7F"/>
    <w:rsid w:val="00800356"/>
    <w:rsid w:val="00801DC0"/>
    <w:rsid w:val="00802F52"/>
    <w:rsid w:val="0080397D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D26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CC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937"/>
    <w:rsid w:val="00A35C2A"/>
    <w:rsid w:val="00A36221"/>
    <w:rsid w:val="00A40826"/>
    <w:rsid w:val="00A42345"/>
    <w:rsid w:val="00A424C8"/>
    <w:rsid w:val="00A4281F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685C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27B1A"/>
    <w:rsid w:val="00B30F3C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128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9770E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46572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16E0"/>
    <w:rsid w:val="00E424BB"/>
    <w:rsid w:val="00E425BE"/>
    <w:rsid w:val="00E456A0"/>
    <w:rsid w:val="00E462C2"/>
    <w:rsid w:val="00E46981"/>
    <w:rsid w:val="00E47928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5E55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E780F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8F7"/>
    <w:rsid w:val="00F86B7F"/>
    <w:rsid w:val="00F87D4D"/>
    <w:rsid w:val="00F91A8A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3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4891"/>
    <w:pPr>
      <w:spacing w:after="200"/>
    </w:pPr>
    <w:rPr>
      <w:rFonts w:asciiTheme="minorHAnsi" w:eastAsiaTheme="minorHAnsi" w:hAnsiTheme="minorHAnsi" w:cstheme="minorBidi"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4891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B5DC9-2650-4EA7-912E-6BEA37360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477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2019-10-30T16:40:00Z</cp:lastPrinted>
  <dcterms:created xsi:type="dcterms:W3CDTF">2019-10-30T15:52:00Z</dcterms:created>
  <dcterms:modified xsi:type="dcterms:W3CDTF">2019-10-30T16:45:00Z</dcterms:modified>
</cp:coreProperties>
</file>