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5E002D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D667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162190B0" w14:textId="2516682C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El expediente N°2670/19- iniciado por Hermida Adriana Sofía, solicitando eximición de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 por Serv.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de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Insp. Gral.e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Higiene</w:t>
      </w:r>
      <w:r w:rsidR="00295201">
        <w:rPr>
          <w:rFonts w:ascii="Courier New" w:hAnsi="Courier New" w:cs="Courier New"/>
          <w:sz w:val="24"/>
          <w:szCs w:val="24"/>
          <w:lang w:val="es-ES_tradnl"/>
        </w:rPr>
        <w:t>;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67A73181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D66718">
        <w:rPr>
          <w:rFonts w:ascii="Courier New" w:hAnsi="Courier New" w:cs="Courier New"/>
          <w:b w:val="0"/>
        </w:rPr>
        <w:t>Tasa por S</w:t>
      </w:r>
      <w:r w:rsidR="008A200F">
        <w:rPr>
          <w:rFonts w:ascii="Courier New" w:hAnsi="Courier New" w:cs="Courier New"/>
          <w:b w:val="0"/>
        </w:rPr>
        <w:t>erv.</w:t>
      </w:r>
      <w:r w:rsidR="00D66718">
        <w:rPr>
          <w:rFonts w:ascii="Courier New" w:hAnsi="Courier New" w:cs="Courier New"/>
          <w:b w:val="0"/>
        </w:rPr>
        <w:t xml:space="preserve"> de </w:t>
      </w:r>
      <w:r w:rsidR="008A200F">
        <w:rPr>
          <w:rFonts w:ascii="Courier New" w:hAnsi="Courier New" w:cs="Courier New"/>
          <w:b w:val="0"/>
        </w:rPr>
        <w:t>Insp. Gral.</w:t>
      </w:r>
      <w:r w:rsidR="00D66718">
        <w:rPr>
          <w:rFonts w:ascii="Courier New" w:hAnsi="Courier New" w:cs="Courier New"/>
          <w:b w:val="0"/>
        </w:rPr>
        <w:t xml:space="preserve"> e Higiene </w:t>
      </w:r>
      <w:r w:rsidR="002C17AB">
        <w:rPr>
          <w:rFonts w:ascii="Courier New" w:hAnsi="Courier New" w:cs="Courier New"/>
        </w:rPr>
        <w:t xml:space="preserve">Cuenta </w:t>
      </w:r>
      <w:r w:rsidR="00D66718">
        <w:rPr>
          <w:rFonts w:ascii="Courier New" w:hAnsi="Courier New" w:cs="Courier New"/>
        </w:rPr>
        <w:t>Municipal N°06659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75360915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8A200F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comercio en cuestión fue cerrado a causa de la situación económica actual del país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594FAA10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 a cubrir las deudas municipales;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B3E79" w14:textId="4DCB6C1B" w:rsidR="00DB594A" w:rsidRPr="008A46BE" w:rsidRDefault="00282066" w:rsidP="00C9231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CB1C99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  <w:bookmarkStart w:id="0" w:name="_GoBack"/>
      <w:bookmarkEnd w:id="0"/>
    </w:p>
    <w:p w14:paraId="6ADFB258" w14:textId="4DFFEDF1" w:rsidR="001E33CC" w:rsidRPr="00D136C6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EL CIEN POR CIENTO (100%) de los intereses de la deuda en concepto de Tasa por Serv. de Insp. Gral.e Higiene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Cuenta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8A200F">
        <w:rPr>
          <w:rFonts w:ascii="Courier New" w:eastAsia="Calibri" w:hAnsi="Courier New" w:cs="Courier New"/>
          <w:b/>
          <w:sz w:val="24"/>
          <w:szCs w:val="24"/>
        </w:rPr>
        <w:t>06659</w:t>
      </w:r>
      <w:r w:rsidR="00D136C6">
        <w:rPr>
          <w:rFonts w:ascii="Courier New" w:eastAsia="Calibri" w:hAnsi="Courier New" w:cs="Courier New"/>
          <w:sz w:val="24"/>
          <w:szCs w:val="24"/>
        </w:rPr>
        <w:t>.</w:t>
      </w:r>
    </w:p>
    <w:p w14:paraId="1C9C5E83" w14:textId="77777777" w:rsidR="00C92310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A200F">
        <w:rPr>
          <w:rFonts w:ascii="Courier New" w:eastAsia="SimSun" w:hAnsi="Courier New" w:cs="Mangal"/>
          <w:b/>
          <w:kern w:val="1"/>
          <w:sz w:val="24"/>
          <w:szCs w:val="24"/>
          <w:lang w:eastAsia="hi-IN" w:bidi="hi-IN"/>
        </w:rPr>
        <w:t xml:space="preserve">AUTORIZAR </w:t>
      </w:r>
      <w:r w:rsidR="008A200F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 xml:space="preserve">al Departamento Ejecutivo al cobro de la deuda en concepto de Tasa por Serv. de Insp. Gral. e Higiene </w:t>
      </w:r>
      <w:r w:rsidR="008A200F">
        <w:rPr>
          <w:rFonts w:ascii="Courier New" w:eastAsia="SimSun" w:hAnsi="Courier New" w:cs="Mangal"/>
          <w:b/>
          <w:kern w:val="1"/>
          <w:sz w:val="24"/>
          <w:szCs w:val="24"/>
          <w:lang w:eastAsia="hi-IN" w:bidi="hi-IN"/>
        </w:rPr>
        <w:t xml:space="preserve">Cuenta N°06659, </w:t>
      </w:r>
      <w:r w:rsidR="008A200F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>con un descuento del 30% sobre el capital, con una entrega de $12000</w:t>
      </w:r>
      <w:r w:rsidR="00C92310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 xml:space="preserve"> (pesos doce mil) y el saldo en 3 (tres cuotas iguales y consecutivas, sin intereses de financiación.</w:t>
      </w:r>
    </w:p>
    <w:p w14:paraId="1C94A944" w14:textId="53EDE22B" w:rsidR="00A85A3B" w:rsidRDefault="00C92310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562D36E3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D68901" w14:textId="77777777" w:rsidR="00761C10" w:rsidRDefault="00761C10" w:rsidP="00C86014">
      <w:pPr>
        <w:spacing w:after="0" w:line="240" w:lineRule="auto"/>
      </w:pPr>
      <w:r>
        <w:separator/>
      </w:r>
    </w:p>
  </w:endnote>
  <w:endnote w:type="continuationSeparator" w:id="0">
    <w:p w14:paraId="4D00149E" w14:textId="77777777" w:rsidR="00761C10" w:rsidRDefault="00761C1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C779F4" w14:textId="77777777" w:rsidR="00761C10" w:rsidRDefault="00761C10" w:rsidP="00C86014">
      <w:pPr>
        <w:spacing w:after="0" w:line="240" w:lineRule="auto"/>
      </w:pPr>
      <w:r>
        <w:separator/>
      </w:r>
    </w:p>
  </w:footnote>
  <w:footnote w:type="continuationSeparator" w:id="0">
    <w:p w14:paraId="4A8E5CB4" w14:textId="77777777" w:rsidR="00761C10" w:rsidRDefault="00761C1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1C10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1C99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ABD8F-22D5-4C3B-B27B-EE19A6678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2019-12-03T14:23:00Z</cp:lastPrinted>
  <dcterms:created xsi:type="dcterms:W3CDTF">2019-12-04T15:06:00Z</dcterms:created>
  <dcterms:modified xsi:type="dcterms:W3CDTF">2019-12-04T15:46:00Z</dcterms:modified>
</cp:coreProperties>
</file>