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164C4B2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166D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1391</w:t>
      </w:r>
    </w:p>
    <w:p w14:paraId="7B931C61" w14:textId="7B676050" w:rsidR="00D01525" w:rsidRPr="00FF0898" w:rsidRDefault="00391944" w:rsidP="00060284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060284">
        <w:rPr>
          <w:rFonts w:ascii="Courier New" w:hAnsi="Courier New" w:cs="Courier New"/>
          <w:sz w:val="24"/>
          <w:szCs w:val="24"/>
        </w:rPr>
        <w:t>La necesidad de modificar el Art. 1° de la Ordenanza 9246; y</w:t>
      </w:r>
    </w:p>
    <w:p w14:paraId="55B4A2DB" w14:textId="1860C014" w:rsidR="00D01525" w:rsidRPr="007072B2" w:rsidRDefault="002B2C74" w:rsidP="0021717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785E200" w14:textId="77777777" w:rsidR="0031083B" w:rsidRDefault="006E1534" w:rsidP="00C166D0">
      <w:pPr>
        <w:pStyle w:val="Prrafodelista"/>
        <w:jc w:val="both"/>
        <w:rPr>
          <w:rFonts w:ascii="Courier New" w:hAnsi="Courier New" w:cs="Courier New"/>
          <w:b w:val="0"/>
        </w:rPr>
      </w:pPr>
      <w:r w:rsidRPr="00FF0898">
        <w:rPr>
          <w:rFonts w:ascii="Courier New" w:hAnsi="Courier New" w:cs="Courier New"/>
          <w:b w:val="0"/>
          <w:lang w:val="es-ES_tradnl"/>
        </w:rPr>
        <w:t xml:space="preserve">Que </w:t>
      </w:r>
      <w:r w:rsidR="00C166D0">
        <w:rPr>
          <w:rFonts w:ascii="Courier New" w:hAnsi="Courier New" w:cs="Courier New"/>
          <w:b w:val="0"/>
        </w:rPr>
        <w:t xml:space="preserve">en dicho </w:t>
      </w:r>
      <w:r w:rsidR="0031083B">
        <w:rPr>
          <w:rFonts w:ascii="Courier New" w:hAnsi="Courier New" w:cs="Courier New"/>
          <w:b w:val="0"/>
        </w:rPr>
        <w:t>Artículo</w:t>
      </w:r>
      <w:r w:rsidR="00C166D0">
        <w:rPr>
          <w:rFonts w:ascii="Courier New" w:hAnsi="Courier New" w:cs="Courier New"/>
          <w:b w:val="0"/>
        </w:rPr>
        <w:t xml:space="preserve"> </w:t>
      </w:r>
      <w:r w:rsidR="0031083B">
        <w:rPr>
          <w:rFonts w:ascii="Courier New" w:hAnsi="Courier New" w:cs="Courier New"/>
          <w:b w:val="0"/>
        </w:rPr>
        <w:t xml:space="preserve"> se tipifica a la falta de conducción sin casco en ciclomotores, motocicletas y cuatriciclos, como muy grave debido al bien mayor protegido, que es la vida humana;</w:t>
      </w:r>
    </w:p>
    <w:p w14:paraId="234D1308" w14:textId="77777777" w:rsidR="0031083B" w:rsidRDefault="0031083B" w:rsidP="00C166D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9AD8B27" w14:textId="77777777" w:rsidR="0031083B" w:rsidRDefault="0031083B" w:rsidP="00C166D0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se intenta mantener esa tipificación con respecto al sentido que se le otorga pero se ve necesario adecuar la sanción aplicada tal falta, con un monto inferior a los establecido según Ordenanza N°7632, debido a la situación económica imperante;</w:t>
      </w:r>
    </w:p>
    <w:p w14:paraId="7580E742" w14:textId="77777777" w:rsidR="0031083B" w:rsidRDefault="0031083B" w:rsidP="00C166D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99EC7ED" w14:textId="22C7BE9F" w:rsidR="00217171" w:rsidRDefault="0031083B" w:rsidP="00C166D0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es importante implementar una formalidad en cuanto a la práctica </w:t>
      </w:r>
      <w:r w:rsidR="00B347F3">
        <w:rPr>
          <w:rFonts w:ascii="Courier New" w:hAnsi="Courier New" w:cs="Courier New"/>
          <w:b w:val="0"/>
        </w:rPr>
        <w:t xml:space="preserve">en los distintos </w:t>
      </w:r>
      <w:r w:rsidR="00217171">
        <w:rPr>
          <w:rFonts w:ascii="Courier New" w:hAnsi="Courier New" w:cs="Courier New"/>
          <w:b w:val="0"/>
        </w:rPr>
        <w:t>operativos, llevados a cabo por la Autoridad de Aplicación;</w:t>
      </w:r>
    </w:p>
    <w:p w14:paraId="5D5BC083" w14:textId="77777777" w:rsidR="00217171" w:rsidRDefault="00217171" w:rsidP="00C166D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B82743C" w14:textId="37A803F3" w:rsidR="00FF0898" w:rsidRPr="00FF0898" w:rsidRDefault="00217171" w:rsidP="00C166D0">
      <w:pPr>
        <w:pStyle w:val="Prrafodelista"/>
        <w:jc w:val="both"/>
        <w:rPr>
          <w:rFonts w:ascii="Courier New" w:hAnsi="Courier New" w:cs="Courier New"/>
          <w:b w:val="0"/>
          <w:bCs/>
        </w:rPr>
      </w:pPr>
      <w:r>
        <w:rPr>
          <w:rFonts w:ascii="Courier New" w:hAnsi="Courier New" w:cs="Courier New"/>
          <w:b w:val="0"/>
        </w:rPr>
        <w:t>Que no se modifica el artículo del Código de Faltas, Ordenanza N°7632, que dispone el valor en unidades fijas UF, según sean falta leves, graves y muy graves , debido a  que se aplican a todas las faltas cometidas;</w:t>
      </w:r>
      <w:r w:rsidR="0031083B">
        <w:rPr>
          <w:rFonts w:ascii="Courier New" w:hAnsi="Courier New" w:cs="Courier New"/>
          <w:b w:val="0"/>
        </w:rPr>
        <w:t xml:space="preserve">   </w:t>
      </w:r>
    </w:p>
    <w:p w14:paraId="574FA42E" w14:textId="2595722B" w:rsidR="006E1534" w:rsidRPr="00FF0898" w:rsidRDefault="006E1534" w:rsidP="00FF0898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784F1C2F" w14:textId="4D732CD5" w:rsidR="00934495" w:rsidRDefault="0093449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Que evaluado el </w:t>
      </w:r>
      <w:r w:rsidR="00C8732E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Proyecto de Ordenanza </w:t>
      </w:r>
      <w:r w:rsid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la totalidad de los Concejales es </w:t>
      </w:r>
      <w:r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aprobado</w:t>
      </w:r>
      <w:r w:rsidR="00140CE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en General y en P</w:t>
      </w:r>
      <w:r w:rsidR="006E1534"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articular</w:t>
      </w:r>
      <w:r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unanimidad en </w:t>
      </w:r>
      <w:r w:rsidR="00D0152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Sesión Extraordinaria</w:t>
      </w:r>
      <w:r w:rsidR="00FF08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del día 27</w:t>
      </w:r>
      <w:r w:rsidR="002952BF" w:rsidRPr="00FF08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diciembre</w:t>
      </w:r>
      <w:r w:rsidRPr="00FF08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2019.-</w:t>
      </w:r>
    </w:p>
    <w:p w14:paraId="67D7AAB9" w14:textId="77777777" w:rsidR="00D01525" w:rsidRPr="00217171" w:rsidRDefault="00D01525" w:rsidP="00217171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7BD7663" w14:textId="77777777" w:rsidR="00D01525" w:rsidRDefault="00D0152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55E8817" w14:textId="77777777" w:rsidR="00282066" w:rsidRPr="004257FE" w:rsidRDefault="00282066" w:rsidP="00217171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1717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1717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95CB83" w14:textId="4DA7702F" w:rsidR="00D24A76" w:rsidRDefault="00D9081C" w:rsidP="006E153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217171">
        <w:rPr>
          <w:rFonts w:ascii="Courier New" w:hAnsi="Courier New" w:cs="Courier New"/>
          <w:b/>
          <w:sz w:val="24"/>
          <w:szCs w:val="24"/>
        </w:rPr>
        <w:t xml:space="preserve">MODIFICASE </w:t>
      </w:r>
      <w:r w:rsidR="00217171">
        <w:rPr>
          <w:rFonts w:ascii="Courier New" w:hAnsi="Courier New" w:cs="Courier New"/>
          <w:sz w:val="24"/>
          <w:szCs w:val="24"/>
        </w:rPr>
        <w:t xml:space="preserve"> el Art.</w:t>
      </w:r>
      <w:r w:rsidR="00E43722">
        <w:rPr>
          <w:rFonts w:ascii="Courier New" w:hAnsi="Courier New" w:cs="Courier New"/>
          <w:sz w:val="24"/>
          <w:szCs w:val="24"/>
        </w:rPr>
        <w:t xml:space="preserve"> 1° de la Ordenanza N°9246, quedando redactado de la siguiente manera:</w:t>
      </w:r>
    </w:p>
    <w:p w14:paraId="2B8794D7" w14:textId="4DF4D622" w:rsidR="00E43722" w:rsidRDefault="00E43722" w:rsidP="00E43722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19C8DB2" w14:textId="3D2C71E3" w:rsidR="00E43722" w:rsidRDefault="00E43722" w:rsidP="00E43722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</w:t>
      </w:r>
    </w:p>
    <w:p w14:paraId="11FE019D" w14:textId="7B218A5D" w:rsidR="00E43722" w:rsidRDefault="00E43722" w:rsidP="00E43722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“</w:t>
      </w:r>
      <w:r w:rsidRPr="00E43722">
        <w:rPr>
          <w:rFonts w:ascii="Courier New" w:hAnsi="Courier New" w:cs="Courier New"/>
          <w:b/>
          <w:sz w:val="24"/>
          <w:szCs w:val="24"/>
        </w:rPr>
        <w:t>Art 1°: TIPIFICASE</w:t>
      </w:r>
      <w:r w:rsidR="00140CE8">
        <w:rPr>
          <w:rFonts w:ascii="Courier New" w:hAnsi="Courier New" w:cs="Courier New"/>
          <w:sz w:val="24"/>
          <w:szCs w:val="24"/>
        </w:rPr>
        <w:t xml:space="preserve"> como falta MUY GRAVE</w:t>
      </w:r>
      <w:r>
        <w:rPr>
          <w:rFonts w:ascii="Courier New" w:hAnsi="Courier New" w:cs="Courier New"/>
          <w:sz w:val="24"/>
          <w:szCs w:val="24"/>
        </w:rPr>
        <w:t xml:space="preserve"> a la conducción sin casco en ciclomotores, motocicletas y cuatriciclos tomándose la </w:t>
      </w:r>
      <w:r w:rsidR="00140CE8">
        <w:rPr>
          <w:rFonts w:ascii="Courier New" w:hAnsi="Courier New" w:cs="Courier New"/>
          <w:sz w:val="24"/>
          <w:szCs w:val="24"/>
        </w:rPr>
        <w:t>sanción aplicada en valores de Unidades F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 xml:space="preserve">ijas: </w:t>
      </w:r>
    </w:p>
    <w:p w14:paraId="38AFDA65" w14:textId="32E2AECD" w:rsidR="00E43722" w:rsidRDefault="00E43722" w:rsidP="00E43722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 w:rsidRPr="00C8732E">
        <w:rPr>
          <w:rFonts w:ascii="Courier New" w:hAnsi="Courier New" w:cs="Courier New"/>
          <w:b/>
          <w:sz w:val="24"/>
          <w:szCs w:val="24"/>
        </w:rPr>
        <w:t>Primera Infracción labrada</w:t>
      </w:r>
      <w:r>
        <w:rPr>
          <w:rFonts w:ascii="Courier New" w:hAnsi="Courier New" w:cs="Courier New"/>
          <w:sz w:val="24"/>
          <w:szCs w:val="24"/>
        </w:rPr>
        <w:t>: 50 UF</w:t>
      </w:r>
    </w:p>
    <w:p w14:paraId="51F8499A" w14:textId="754555CD" w:rsidR="00E43722" w:rsidRDefault="00E43722" w:rsidP="00E43722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 w:rsidRPr="00C8732E">
        <w:rPr>
          <w:rFonts w:ascii="Courier New" w:hAnsi="Courier New" w:cs="Courier New"/>
          <w:b/>
          <w:sz w:val="24"/>
          <w:szCs w:val="24"/>
        </w:rPr>
        <w:t>Segunda Infracción labrada al mismo autor</w:t>
      </w:r>
      <w:r>
        <w:rPr>
          <w:rFonts w:ascii="Courier New" w:hAnsi="Courier New" w:cs="Courier New"/>
          <w:sz w:val="24"/>
          <w:szCs w:val="24"/>
        </w:rPr>
        <w:t>: 100 UF</w:t>
      </w:r>
    </w:p>
    <w:p w14:paraId="038FDF6F" w14:textId="33D104BB" w:rsidR="00C8732E" w:rsidRDefault="00C8732E" w:rsidP="00E43722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 w:rsidRPr="00C8732E">
        <w:rPr>
          <w:rFonts w:ascii="Courier New" w:hAnsi="Courier New" w:cs="Courier New"/>
          <w:b/>
          <w:sz w:val="24"/>
          <w:szCs w:val="24"/>
        </w:rPr>
        <w:t>Tercera Infracción labrada</w:t>
      </w:r>
      <w:r>
        <w:rPr>
          <w:rFonts w:ascii="Courier New" w:hAnsi="Courier New" w:cs="Courier New"/>
          <w:sz w:val="24"/>
          <w:szCs w:val="24"/>
        </w:rPr>
        <w:t>: 200 UF</w:t>
      </w:r>
    </w:p>
    <w:p w14:paraId="27BC36C3" w14:textId="77777777" w:rsidR="00C8732E" w:rsidRPr="00E43722" w:rsidRDefault="00C8732E" w:rsidP="00E43722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67CD1A30" w14:textId="023A59F3" w:rsidR="00181142" w:rsidRDefault="006E1534" w:rsidP="003922CC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C8732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13997561" w14:textId="77777777" w:rsidR="00C8732E" w:rsidRPr="003922CC" w:rsidRDefault="00C8732E" w:rsidP="003922CC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6EEFB1FF" w14:textId="0B921192" w:rsidR="00667484" w:rsidRDefault="007740AE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015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51DC0B" w14:textId="77777777" w:rsidR="00B435D7" w:rsidRDefault="00B435D7" w:rsidP="00C86014">
      <w:pPr>
        <w:spacing w:after="0" w:line="240" w:lineRule="auto"/>
      </w:pPr>
      <w:r>
        <w:separator/>
      </w:r>
    </w:p>
  </w:endnote>
  <w:endnote w:type="continuationSeparator" w:id="0">
    <w:p w14:paraId="3DFABC18" w14:textId="77777777" w:rsidR="00B435D7" w:rsidRDefault="00B435D7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44B4F4" w14:textId="77777777" w:rsidR="00B435D7" w:rsidRDefault="00B435D7" w:rsidP="00C86014">
      <w:pPr>
        <w:spacing w:after="0" w:line="240" w:lineRule="auto"/>
      </w:pPr>
      <w:r>
        <w:separator/>
      </w:r>
    </w:p>
  </w:footnote>
  <w:footnote w:type="continuationSeparator" w:id="0">
    <w:p w14:paraId="616A41EC" w14:textId="77777777" w:rsidR="00B435D7" w:rsidRDefault="00B435D7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284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67D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0CE8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449C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17171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52BF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083B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22CC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37C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849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534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2CA7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0CD8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1AF9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DD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47F3"/>
    <w:rsid w:val="00B36441"/>
    <w:rsid w:val="00B4039C"/>
    <w:rsid w:val="00B4050C"/>
    <w:rsid w:val="00B42083"/>
    <w:rsid w:val="00B435D7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6FF2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40A6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66D0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8732E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6B5D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525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4A76"/>
    <w:rsid w:val="00D26343"/>
    <w:rsid w:val="00D300DC"/>
    <w:rsid w:val="00D30EF1"/>
    <w:rsid w:val="00D32585"/>
    <w:rsid w:val="00D35219"/>
    <w:rsid w:val="00D35F92"/>
    <w:rsid w:val="00D37AAE"/>
    <w:rsid w:val="00D4123A"/>
    <w:rsid w:val="00D43667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257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4998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3DF7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3722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79F1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31D9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0898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customStyle="1" w:styleId="a">
    <w:basedOn w:val="Normal"/>
    <w:next w:val="Puesto"/>
    <w:qFormat/>
    <w:rsid w:val="006E1534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paragraph" w:styleId="Puesto">
    <w:name w:val="Title"/>
    <w:basedOn w:val="Normal"/>
    <w:next w:val="Normal"/>
    <w:link w:val="PuestoCar"/>
    <w:uiPriority w:val="10"/>
    <w:qFormat/>
    <w:rsid w:val="006E15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E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2D494-8424-42B5-9BBB-4D9905194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2020-01-02T11:56:00Z</cp:lastPrinted>
  <dcterms:created xsi:type="dcterms:W3CDTF">2020-01-02T12:21:00Z</dcterms:created>
  <dcterms:modified xsi:type="dcterms:W3CDTF">2020-01-03T12:49:00Z</dcterms:modified>
</cp:coreProperties>
</file>