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6207581F"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631584">
        <w:rPr>
          <w:rFonts w:ascii="Courier New" w:eastAsia="Times New Roman" w:hAnsi="Courier New" w:cs="Times New Roman"/>
          <w:b/>
          <w:sz w:val="24"/>
          <w:szCs w:val="20"/>
          <w:u w:val="single"/>
          <w:lang w:eastAsia="es-AR"/>
        </w:rPr>
        <w:t>RDENANZA  Nº 11398</w:t>
      </w:r>
    </w:p>
    <w:p w14:paraId="6A085B93" w14:textId="05C5C074" w:rsidR="00C23FD3" w:rsidRPr="008800B3" w:rsidRDefault="002B2C74" w:rsidP="008800B3">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8800B3">
        <w:rPr>
          <w:rFonts w:ascii="Courier New" w:hAnsi="Courier New" w:cs="Courier New"/>
          <w:sz w:val="24"/>
          <w:szCs w:val="24"/>
          <w:lang w:val="es-ES_tradnl"/>
        </w:rPr>
        <w:t xml:space="preserve"> L</w:t>
      </w:r>
      <w:r w:rsidR="008800B3" w:rsidRPr="008800B3">
        <w:rPr>
          <w:rFonts w:ascii="Courier New" w:hAnsi="Courier New" w:cs="Courier New"/>
          <w:sz w:val="24"/>
          <w:szCs w:val="24"/>
        </w:rPr>
        <w:t>a situación de público conocimiento de la declaración de pandemia del Coronavirus (COVID-19), la declaración de emergencia sanitaria pública municipal por Decreto Nº 560/20, y la necesidad de continuar adoptando medidas que permitan garantizar el funcionamiento del Estado Municipal en el marco de emergencia referido</w:t>
      </w:r>
      <w:r w:rsidR="008800B3" w:rsidRPr="008800B3">
        <w:rPr>
          <w:rFonts w:ascii="Courier New" w:hAnsi="Courier New" w:cs="Courier New"/>
          <w:sz w:val="24"/>
          <w:szCs w:val="24"/>
          <w:lang w:val="es-ES_tradnl"/>
        </w:rPr>
        <w:t xml:space="preserve"> y el Acta de Comisión de Relaciones Laborales de fecha 04 de Marzo de 2020</w:t>
      </w:r>
      <w:r w:rsidR="008800B3">
        <w:rPr>
          <w:rFonts w:ascii="Courier New" w:hAnsi="Courier New" w:cs="Courier New"/>
          <w:sz w:val="24"/>
          <w:szCs w:val="24"/>
          <w:lang w:val="es-ES_tradnl"/>
        </w:rPr>
        <w:t>; y</w:t>
      </w:r>
    </w:p>
    <w:p w14:paraId="298A667B" w14:textId="77777777" w:rsidR="0003036F" w:rsidRDefault="0003036F" w:rsidP="00CE5A5D">
      <w:pPr>
        <w:pStyle w:val="Prrafodelista"/>
        <w:spacing w:line="276" w:lineRule="auto"/>
        <w:jc w:val="center"/>
        <w:rPr>
          <w:rFonts w:ascii="Courier New" w:eastAsia="Arial Unicode MS" w:hAnsi="Courier New" w:cs="Courier New"/>
        </w:rPr>
      </w:pP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662D23C3" w14:textId="77777777" w:rsidR="008800B3" w:rsidRDefault="008800B3" w:rsidP="00CE5A5D">
      <w:pPr>
        <w:pStyle w:val="Prrafodelista"/>
        <w:spacing w:line="276" w:lineRule="auto"/>
        <w:jc w:val="center"/>
        <w:rPr>
          <w:rFonts w:ascii="Courier New" w:eastAsia="Arial Unicode MS" w:hAnsi="Courier New" w:cs="Courier New"/>
        </w:rPr>
      </w:pP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2E451672" w14:textId="1B618072"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la pandemia y emergencia sanitaria mencionadas impactan en el funcionamiento del Estado Municipal y en este contexto resulta necesario efectuar un esfuerzo tendiente a optimizar los recursos económicos con el fin de poder hacer frente a los efectos producidos por la pandemia de Coronavirus.</w:t>
      </w:r>
    </w:p>
    <w:p w14:paraId="2B7AD8A6"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22D62BDA"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en este contexto los funcionarios y autoridades deben asumir solidariamente el esfuerzo en pos de colaborar con el esfuerzo que realiza el Municipio y la sociedad toda.</w:t>
      </w:r>
    </w:p>
    <w:p w14:paraId="0D5D11FB"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46877E1C" w14:textId="77777777" w:rsidR="008800B3" w:rsidRPr="008800B3" w:rsidRDefault="008800B3" w:rsidP="008800B3">
      <w:pPr>
        <w:pStyle w:val="Prrafodelista"/>
        <w:spacing w:line="276" w:lineRule="auto"/>
        <w:jc w:val="both"/>
        <w:rPr>
          <w:rFonts w:ascii="Courier New" w:hAnsi="Courier New" w:cs="Courier New"/>
          <w:b w:val="0"/>
        </w:rPr>
      </w:pPr>
      <w:r w:rsidRPr="008800B3">
        <w:rPr>
          <w:rFonts w:ascii="Courier New" w:hAnsi="Courier New" w:cs="Courier New"/>
          <w:b w:val="0"/>
          <w:lang w:val="es-ES_tradnl"/>
        </w:rPr>
        <w:t xml:space="preserve">Que atento lo excepcional de la situación descripta, las medidas a adoptar deben compartir esta misma naturaleza, por lo cual es conveniente y necesario generar un ahorro proveniente de la liquidación de haberes de </w:t>
      </w:r>
      <w:r w:rsidRPr="008800B3">
        <w:rPr>
          <w:rFonts w:ascii="Courier New" w:hAnsi="Courier New" w:cs="Courier New"/>
          <w:b w:val="0"/>
        </w:rPr>
        <w:t>funcionarios, autoridades electas o designadas y asesores con rango de director o superior y/o equiparados a los mismos.</w:t>
      </w:r>
    </w:p>
    <w:p w14:paraId="56FDCD4A" w14:textId="77777777" w:rsidR="008800B3" w:rsidRPr="008800B3" w:rsidRDefault="008800B3" w:rsidP="008800B3">
      <w:pPr>
        <w:pStyle w:val="Prrafodelista"/>
        <w:spacing w:line="276" w:lineRule="auto"/>
        <w:jc w:val="both"/>
        <w:rPr>
          <w:rFonts w:ascii="Courier New" w:hAnsi="Courier New" w:cs="Courier New"/>
          <w:b w:val="0"/>
        </w:rPr>
      </w:pPr>
    </w:p>
    <w:p w14:paraId="61B976E8" w14:textId="77777777" w:rsidR="008800B3" w:rsidRDefault="008800B3" w:rsidP="008800B3">
      <w:pPr>
        <w:pStyle w:val="Prrafodelista"/>
        <w:spacing w:line="276" w:lineRule="auto"/>
        <w:jc w:val="both"/>
        <w:rPr>
          <w:rFonts w:ascii="Courier New" w:hAnsi="Courier New" w:cs="Courier New"/>
          <w:b w:val="0"/>
        </w:rPr>
      </w:pPr>
      <w:r w:rsidRPr="008800B3">
        <w:rPr>
          <w:rFonts w:ascii="Courier New" w:hAnsi="Courier New" w:cs="Courier New"/>
          <w:b w:val="0"/>
        </w:rPr>
        <w:t>Que se estima que tal ahorro debe consistir en una reducción del TREINTA Y CINCO PÓR CIENTO (35%) de las remuneraciones que los funcionarios y autoridades mencionados perciben por el plazo de sesenta (60) días.</w:t>
      </w:r>
    </w:p>
    <w:p w14:paraId="6CC1ED58" w14:textId="77777777" w:rsidR="008800B3" w:rsidRDefault="008800B3" w:rsidP="008800B3">
      <w:pPr>
        <w:pStyle w:val="Prrafodelista"/>
        <w:spacing w:line="276" w:lineRule="auto"/>
        <w:jc w:val="both"/>
        <w:rPr>
          <w:rFonts w:ascii="Courier New" w:hAnsi="Courier New" w:cs="Courier New"/>
          <w:b w:val="0"/>
        </w:rPr>
      </w:pPr>
    </w:p>
    <w:p w14:paraId="66BB2C52" w14:textId="77777777" w:rsidR="008800B3" w:rsidRDefault="008800B3" w:rsidP="008800B3">
      <w:pPr>
        <w:pStyle w:val="Prrafodelista"/>
        <w:spacing w:line="276" w:lineRule="auto"/>
        <w:jc w:val="both"/>
        <w:rPr>
          <w:rFonts w:ascii="Courier New" w:hAnsi="Courier New" w:cs="Courier New"/>
          <w:b w:val="0"/>
        </w:rPr>
      </w:pPr>
    </w:p>
    <w:p w14:paraId="5FDAFC41" w14:textId="60C20C4B" w:rsidR="008800B3" w:rsidRDefault="008800B3" w:rsidP="008800B3">
      <w:pPr>
        <w:pStyle w:val="Prrafodelista"/>
        <w:spacing w:line="276" w:lineRule="auto"/>
        <w:jc w:val="right"/>
        <w:rPr>
          <w:rFonts w:ascii="Courier New" w:hAnsi="Courier New" w:cs="Courier New"/>
          <w:b w:val="0"/>
        </w:rPr>
      </w:pPr>
      <w:r>
        <w:rPr>
          <w:rFonts w:ascii="Courier New" w:hAnsi="Courier New" w:cs="Courier New"/>
          <w:b w:val="0"/>
        </w:rPr>
        <w:t>...///</w:t>
      </w:r>
    </w:p>
    <w:p w14:paraId="2313991F" w14:textId="5491BC50" w:rsidR="008800B3" w:rsidRDefault="008800B3" w:rsidP="008800B3">
      <w:pPr>
        <w:rPr>
          <w:rFonts w:ascii="Courier New" w:hAnsi="Courier New" w:cs="Courier New"/>
        </w:rPr>
      </w:pPr>
      <w:r>
        <w:rPr>
          <w:rFonts w:ascii="Courier New" w:hAnsi="Courier New" w:cs="Courier New"/>
        </w:rPr>
        <w:lastRenderedPageBreak/>
        <w:t>...///2.-</w:t>
      </w:r>
    </w:p>
    <w:p w14:paraId="29008B46" w14:textId="77777777" w:rsidR="008800B3" w:rsidRPr="008800B3" w:rsidRDefault="008800B3" w:rsidP="008800B3">
      <w:pPr>
        <w:rPr>
          <w:rFonts w:ascii="Courier New" w:hAnsi="Courier New" w:cs="Courier New"/>
        </w:rPr>
      </w:pPr>
    </w:p>
    <w:p w14:paraId="41E5F0E2"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 xml:space="preserve">Que por otra parte, en el marco de las negociaciones mantenidas entre el Departamento Ejecutivo Municipal y el Sindicato de Trabajadores Municipales, en el ámbito de la Comisión de Relaciones Laborales, la entidad gremial ha solicitado el tratamiento de la pauta salarial para el año 2020 considerando el incremento del costo de vida que impacta en los ingresos del personal municipal; </w:t>
      </w:r>
    </w:p>
    <w:p w14:paraId="2D56F7E7"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7C711EAC"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el Departamento Ejecutivo ha evaluado el planteo, conforme el compromiso oportunamente  asumido;</w:t>
      </w:r>
    </w:p>
    <w:p w14:paraId="1AB2B0CF"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5435C6A5"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el proceso inflacionario y la sostenida crisis económica del país, la cual se ha agravado, han impactado negativamente en la estructura de costos y la recaudación municipal, la cual es la base para hacer frente a los compromisos asumidos;</w:t>
      </w:r>
    </w:p>
    <w:p w14:paraId="2E1292CA"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199629F9"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 xml:space="preserve">Que en este sentido, en el marco de la pandemia y emergencia mencionadas, el Departamento Ejecutivo tiene previsto un plan de reducción de adicionales y suplementos que permitan afrontar la situación; </w:t>
      </w:r>
    </w:p>
    <w:p w14:paraId="30D50016"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76712288"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con un gran esfuerzo, el Estado Municipal continúa abonando en término las remuneraciones de los agentes municipales y mantiene el nivel de prestación de servicios públicos correspondiente;</w:t>
      </w:r>
    </w:p>
    <w:p w14:paraId="6D46B3BD"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4C6A4F13" w14:textId="77777777" w:rsid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en el acta referida supra ambas partes, en un marco de diálogo y respeto mutuo, reconocen que a la fecha no existen parámetros económicos ni de contexto que permitan establecer el porcentaje definitivo a otorgar como incremento salarial 2020.</w:t>
      </w:r>
    </w:p>
    <w:p w14:paraId="14EBB84D" w14:textId="77777777" w:rsidR="008800B3" w:rsidRDefault="008800B3" w:rsidP="008800B3">
      <w:pPr>
        <w:pStyle w:val="Prrafodelista"/>
        <w:spacing w:line="276" w:lineRule="auto"/>
        <w:jc w:val="both"/>
        <w:rPr>
          <w:rFonts w:ascii="Courier New" w:hAnsi="Courier New" w:cs="Courier New"/>
          <w:b w:val="0"/>
          <w:lang w:val="es-ES_tradnl"/>
        </w:rPr>
      </w:pPr>
    </w:p>
    <w:p w14:paraId="320A1A78" w14:textId="77777777" w:rsidR="008800B3" w:rsidRDefault="008800B3" w:rsidP="008800B3">
      <w:pPr>
        <w:pStyle w:val="Prrafodelista"/>
        <w:spacing w:line="276" w:lineRule="auto"/>
        <w:jc w:val="both"/>
        <w:rPr>
          <w:rFonts w:ascii="Courier New" w:hAnsi="Courier New" w:cs="Courier New"/>
          <w:b w:val="0"/>
          <w:lang w:val="es-ES_tradnl"/>
        </w:rPr>
      </w:pPr>
    </w:p>
    <w:p w14:paraId="48A645C9" w14:textId="77777777" w:rsidR="008800B3" w:rsidRDefault="008800B3" w:rsidP="008800B3">
      <w:pPr>
        <w:pStyle w:val="Prrafodelista"/>
        <w:spacing w:line="276" w:lineRule="auto"/>
        <w:jc w:val="both"/>
        <w:rPr>
          <w:rFonts w:ascii="Courier New" w:hAnsi="Courier New" w:cs="Courier New"/>
          <w:b w:val="0"/>
          <w:lang w:val="es-ES_tradnl"/>
        </w:rPr>
      </w:pPr>
    </w:p>
    <w:p w14:paraId="2DD001D8" w14:textId="77777777" w:rsidR="008800B3" w:rsidRDefault="008800B3" w:rsidP="008800B3">
      <w:pPr>
        <w:pStyle w:val="Prrafodelista"/>
        <w:spacing w:line="276" w:lineRule="auto"/>
        <w:jc w:val="both"/>
        <w:rPr>
          <w:rFonts w:ascii="Courier New" w:hAnsi="Courier New" w:cs="Courier New"/>
          <w:b w:val="0"/>
          <w:lang w:val="es-ES_tradnl"/>
        </w:rPr>
      </w:pPr>
    </w:p>
    <w:p w14:paraId="525FC733" w14:textId="56C85ED2" w:rsidR="008800B3" w:rsidRDefault="008800B3" w:rsidP="008800B3">
      <w:pPr>
        <w:pStyle w:val="Prrafodelista"/>
        <w:spacing w:line="276" w:lineRule="auto"/>
        <w:jc w:val="right"/>
        <w:rPr>
          <w:rFonts w:ascii="Courier New" w:hAnsi="Courier New" w:cs="Courier New"/>
          <w:b w:val="0"/>
          <w:lang w:val="es-ES_tradnl"/>
        </w:rPr>
      </w:pPr>
      <w:r>
        <w:rPr>
          <w:rFonts w:ascii="Courier New" w:hAnsi="Courier New" w:cs="Courier New"/>
          <w:b w:val="0"/>
          <w:lang w:val="es-ES_tradnl"/>
        </w:rPr>
        <w:t>...///</w:t>
      </w:r>
    </w:p>
    <w:p w14:paraId="3A11C53C" w14:textId="77777777" w:rsidR="008800B3" w:rsidRDefault="008800B3" w:rsidP="008800B3">
      <w:pPr>
        <w:pStyle w:val="Prrafodelista"/>
        <w:spacing w:line="276" w:lineRule="auto"/>
        <w:jc w:val="right"/>
        <w:rPr>
          <w:rFonts w:ascii="Courier New" w:hAnsi="Courier New" w:cs="Courier New"/>
          <w:b w:val="0"/>
          <w:lang w:val="es-ES_tradnl"/>
        </w:rPr>
      </w:pPr>
    </w:p>
    <w:p w14:paraId="5FEA77D4" w14:textId="11CEABCE" w:rsidR="008800B3" w:rsidRPr="008800B3" w:rsidRDefault="008800B3" w:rsidP="008800B3">
      <w:pPr>
        <w:rPr>
          <w:rFonts w:ascii="Courier New" w:hAnsi="Courier New" w:cs="Courier New"/>
          <w:lang w:val="es-ES_tradnl"/>
        </w:rPr>
      </w:pPr>
      <w:r>
        <w:rPr>
          <w:rFonts w:ascii="Courier New" w:hAnsi="Courier New" w:cs="Courier New"/>
          <w:lang w:val="es-ES_tradnl"/>
        </w:rPr>
        <w:lastRenderedPageBreak/>
        <w:t>...///2.-</w:t>
      </w:r>
    </w:p>
    <w:p w14:paraId="50A07FC1"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2EF79403" w14:textId="4D380D6B" w:rsid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no obstante, la situación de incremento del costo de vida y de crisis económica mencionadas hacen necesario tomar medidas que permitan colaborar con el personal</w:t>
      </w:r>
      <w:r>
        <w:rPr>
          <w:rFonts w:ascii="Courier New" w:hAnsi="Courier New" w:cs="Courier New"/>
          <w:b w:val="0"/>
          <w:lang w:val="es-ES_tradnl"/>
        </w:rPr>
        <w:t xml:space="preserve"> </w:t>
      </w:r>
      <w:r w:rsidRPr="008800B3">
        <w:rPr>
          <w:rFonts w:ascii="Courier New" w:hAnsi="Courier New" w:cs="Courier New"/>
          <w:b w:val="0"/>
          <w:lang w:val="es-ES_tradnl"/>
        </w:rPr>
        <w:t>municipal en el tema salarial, hasta tanto se lleven adelante las negociaciones necesarias y existan parámetros para definir el tema;</w:t>
      </w:r>
    </w:p>
    <w:p w14:paraId="7A679F14"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6AF5F19B" w14:textId="77777777" w:rsidR="008800B3" w:rsidRPr="008800B3" w:rsidRDefault="008800B3" w:rsidP="008800B3">
      <w:pPr>
        <w:pStyle w:val="Prrafodelista"/>
        <w:spacing w:line="276" w:lineRule="auto"/>
        <w:jc w:val="both"/>
        <w:rPr>
          <w:rFonts w:ascii="Courier New" w:hAnsi="Courier New" w:cs="Courier New"/>
          <w:b w:val="0"/>
        </w:rPr>
      </w:pPr>
      <w:r w:rsidRPr="008800B3">
        <w:rPr>
          <w:rFonts w:ascii="Courier New" w:hAnsi="Courier New" w:cs="Courier New"/>
          <w:b w:val="0"/>
          <w:lang w:val="es-ES_tradnl"/>
        </w:rPr>
        <w:t xml:space="preserve">Que por Acta de fecha 04 de marzo de 2020 de la Comisión de Relaciones Laborales el Departamento Ejecutivo ha propuesto otorgar </w:t>
      </w:r>
      <w:r w:rsidRPr="008800B3">
        <w:rPr>
          <w:rFonts w:ascii="Courier New" w:hAnsi="Courier New" w:cs="Courier New"/>
          <w:b w:val="0"/>
        </w:rPr>
        <w:t xml:space="preserve">un anticipo a cuenta de futuros aumentos en la liquidación de haberes del mes de abril de 2020 del cinco por ciento (5%), a todo el personal de planta permanente y contratados en sus dos modalidades, jornalizados y mensualizados, el cual será aplicado sobre el sueldo básico de la categoría Nº 1 respetando el coeficiente de la escala salarial establecida en el Anexo I de la Ordenanza Nº 3519 (Escalafón Municipal) y sus modificatorias. </w:t>
      </w:r>
    </w:p>
    <w:p w14:paraId="7842C230" w14:textId="77777777" w:rsidR="008800B3" w:rsidRPr="008800B3" w:rsidRDefault="008800B3" w:rsidP="008800B3">
      <w:pPr>
        <w:pStyle w:val="Prrafodelista"/>
        <w:spacing w:line="276" w:lineRule="auto"/>
        <w:jc w:val="both"/>
        <w:rPr>
          <w:rFonts w:ascii="Courier New" w:hAnsi="Courier New" w:cs="Courier New"/>
          <w:b w:val="0"/>
        </w:rPr>
      </w:pPr>
    </w:p>
    <w:p w14:paraId="3420A772" w14:textId="77777777" w:rsidR="008800B3" w:rsidRPr="008800B3" w:rsidRDefault="008800B3" w:rsidP="008800B3">
      <w:pPr>
        <w:pStyle w:val="Prrafodelista"/>
        <w:spacing w:line="276" w:lineRule="auto"/>
        <w:jc w:val="both"/>
        <w:rPr>
          <w:rFonts w:ascii="Courier New" w:hAnsi="Courier New" w:cs="Courier New"/>
          <w:b w:val="0"/>
        </w:rPr>
      </w:pPr>
      <w:r w:rsidRPr="008800B3">
        <w:rPr>
          <w:rFonts w:ascii="Courier New" w:hAnsi="Courier New" w:cs="Courier New"/>
          <w:b w:val="0"/>
        </w:rPr>
        <w:t>Que el anticipo ofrecido será compensado y considerado como parte integrante del incremento salarial para el año 2020 que se fije en forma definitiva en el proceso de negociación salarial.</w:t>
      </w:r>
    </w:p>
    <w:p w14:paraId="63C48B91"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062B1AA3" w14:textId="77777777" w:rsidR="008800B3" w:rsidRP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Que el Sindicato de Trabajadores Municipales de Alta Gracia ha aceptado en el acta referida la propuesta mencionada considerando que la medida satisface la necesidad planteada, hasta tanto se lleven a cabo las negociaciones paritarias que permitan establecer el porcentaje definitivo para el año 2020, en el marco del grave contexto económico y de recaudación municipal;</w:t>
      </w:r>
    </w:p>
    <w:p w14:paraId="3EA99457" w14:textId="77777777" w:rsidR="008800B3" w:rsidRPr="008800B3" w:rsidRDefault="008800B3" w:rsidP="008800B3">
      <w:pPr>
        <w:pStyle w:val="Prrafodelista"/>
        <w:spacing w:line="276" w:lineRule="auto"/>
        <w:jc w:val="both"/>
        <w:rPr>
          <w:rFonts w:ascii="Courier New" w:hAnsi="Courier New" w:cs="Courier New"/>
          <w:b w:val="0"/>
          <w:lang w:val="es-ES_tradnl"/>
        </w:rPr>
      </w:pPr>
    </w:p>
    <w:p w14:paraId="0AAC9F22" w14:textId="1F486F3A" w:rsidR="008800B3" w:rsidRDefault="008800B3" w:rsidP="008800B3">
      <w:pPr>
        <w:pStyle w:val="Prrafodelista"/>
        <w:spacing w:line="276" w:lineRule="auto"/>
        <w:jc w:val="both"/>
        <w:rPr>
          <w:rFonts w:ascii="Courier New" w:hAnsi="Courier New" w:cs="Courier New"/>
          <w:b w:val="0"/>
          <w:lang w:val="es-ES_tradnl"/>
        </w:rPr>
      </w:pPr>
      <w:r w:rsidRPr="008800B3">
        <w:rPr>
          <w:rFonts w:ascii="Courier New" w:hAnsi="Courier New" w:cs="Courier New"/>
          <w:b w:val="0"/>
          <w:lang w:val="es-ES_tradnl"/>
        </w:rPr>
        <w:t xml:space="preserve">Que en este sentido se considera oportuno y necesario otorgar el anticipo a cuenta de futuros aumentos referido y generar el ahorro mencionado </w:t>
      </w:r>
      <w:r>
        <w:rPr>
          <w:rFonts w:ascii="Courier New" w:hAnsi="Courier New" w:cs="Courier New"/>
          <w:b w:val="0"/>
          <w:lang w:val="es-ES_tradnl"/>
        </w:rPr>
        <w:t>de la siguiente forma;</w:t>
      </w:r>
    </w:p>
    <w:p w14:paraId="0C4DC9EE" w14:textId="77777777" w:rsidR="008800B3" w:rsidRDefault="008800B3" w:rsidP="008800B3">
      <w:pPr>
        <w:pStyle w:val="Prrafodelista"/>
        <w:spacing w:line="276" w:lineRule="auto"/>
        <w:jc w:val="both"/>
        <w:rPr>
          <w:rFonts w:ascii="Courier New" w:hAnsi="Courier New" w:cs="Courier New"/>
          <w:b w:val="0"/>
          <w:lang w:val="es-ES_tradnl"/>
        </w:rPr>
      </w:pPr>
    </w:p>
    <w:p w14:paraId="38DFCDA7" w14:textId="77777777" w:rsidR="008800B3" w:rsidRDefault="008800B3" w:rsidP="008800B3">
      <w:pPr>
        <w:pStyle w:val="Prrafodelista"/>
        <w:spacing w:line="276" w:lineRule="auto"/>
        <w:jc w:val="both"/>
        <w:rPr>
          <w:rFonts w:ascii="Courier New" w:hAnsi="Courier New" w:cs="Courier New"/>
          <w:b w:val="0"/>
          <w:lang w:val="es-ES_tradnl"/>
        </w:rPr>
      </w:pPr>
    </w:p>
    <w:p w14:paraId="7CE14160" w14:textId="77777777" w:rsidR="008800B3" w:rsidRDefault="008800B3" w:rsidP="008800B3">
      <w:pPr>
        <w:pStyle w:val="Prrafodelista"/>
        <w:spacing w:line="276" w:lineRule="auto"/>
        <w:jc w:val="both"/>
        <w:rPr>
          <w:rFonts w:ascii="Courier New" w:hAnsi="Courier New" w:cs="Courier New"/>
          <w:b w:val="0"/>
          <w:lang w:val="es-ES_tradnl"/>
        </w:rPr>
      </w:pPr>
    </w:p>
    <w:p w14:paraId="5F459D26" w14:textId="657CEBC8" w:rsidR="008800B3" w:rsidRDefault="008800B3" w:rsidP="008800B3">
      <w:pPr>
        <w:pStyle w:val="Prrafodelista"/>
        <w:spacing w:line="276" w:lineRule="auto"/>
        <w:jc w:val="right"/>
        <w:rPr>
          <w:rFonts w:ascii="Courier New" w:hAnsi="Courier New" w:cs="Courier New"/>
          <w:b w:val="0"/>
          <w:lang w:val="es-ES_tradnl"/>
        </w:rPr>
      </w:pPr>
      <w:r>
        <w:rPr>
          <w:rFonts w:ascii="Courier New" w:hAnsi="Courier New" w:cs="Courier New"/>
          <w:b w:val="0"/>
          <w:lang w:val="es-ES_tradnl"/>
        </w:rPr>
        <w:t>...///</w:t>
      </w:r>
    </w:p>
    <w:p w14:paraId="382EEB05" w14:textId="3C7AF0D3" w:rsidR="00A023EE" w:rsidRPr="008800B3" w:rsidRDefault="008800B3" w:rsidP="008800B3">
      <w:pPr>
        <w:rPr>
          <w:rFonts w:ascii="Courier New" w:hAnsi="Courier New" w:cs="Courier New"/>
          <w:lang w:val="es-ES_tradnl"/>
        </w:rPr>
      </w:pPr>
      <w:r>
        <w:rPr>
          <w:rFonts w:ascii="Courier New" w:hAnsi="Courier New" w:cs="Courier New"/>
          <w:lang w:val="es-ES_tradnl"/>
        </w:rPr>
        <w:lastRenderedPageBreak/>
        <w:t>...///4.-</w:t>
      </w:r>
    </w:p>
    <w:p w14:paraId="5D59A671" w14:textId="09B3A51B" w:rsidR="0003036F" w:rsidRPr="008800B3" w:rsidRDefault="008800B3" w:rsidP="008800B3">
      <w:pPr>
        <w:pStyle w:val="Prrafodelista"/>
        <w:spacing w:line="276" w:lineRule="auto"/>
        <w:jc w:val="both"/>
        <w:rPr>
          <w:rFonts w:ascii="Courier New" w:hAnsi="Courier New" w:cs="Courier New"/>
          <w:b w:val="0"/>
        </w:rPr>
      </w:pPr>
      <w:r>
        <w:rPr>
          <w:rFonts w:ascii="Courier New" w:hAnsi="Courier New" w:cs="Courier New"/>
          <w:b w:val="0"/>
        </w:rPr>
        <w:t>Que evaluado el Proyecto de Ordenanza elevado por el Departamento Ejecutivo</w:t>
      </w:r>
      <w:r w:rsidR="00144CE3">
        <w:rPr>
          <w:rFonts w:ascii="Courier New" w:hAnsi="Courier New" w:cs="Courier New"/>
          <w:b w:val="0"/>
        </w:rPr>
        <w:t xml:space="preserve"> el mismo es aprobado por mayoría  en sesión Extraordinaria del día 02 de abril de 2020 conforme a despacho emitido.-</w:t>
      </w:r>
      <w:r>
        <w:rPr>
          <w:rFonts w:ascii="Courier New" w:hAnsi="Courier New" w:cs="Courier New"/>
          <w:b w:val="0"/>
        </w:rPr>
        <w:t xml:space="preserve"> </w:t>
      </w:r>
    </w:p>
    <w:p w14:paraId="04B394AE" w14:textId="77777777" w:rsidR="008F372B" w:rsidRPr="008800B3" w:rsidRDefault="008F372B" w:rsidP="008800B3">
      <w:pPr>
        <w:pStyle w:val="Prrafodelista"/>
        <w:spacing w:line="276" w:lineRule="auto"/>
        <w:jc w:val="both"/>
        <w:rPr>
          <w:rFonts w:ascii="Courier New" w:hAnsi="Courier New" w:cs="Courier New"/>
          <w:b w:val="0"/>
        </w:rPr>
      </w:pPr>
    </w:p>
    <w:p w14:paraId="15CBCB5C" w14:textId="77777777" w:rsidR="00C23FD3" w:rsidRDefault="00C23FD3" w:rsidP="006D7F06">
      <w:pPr>
        <w:spacing w:after="0" w:line="240" w:lineRule="auto"/>
        <w:jc w:val="center"/>
        <w:rPr>
          <w:rFonts w:ascii="Courier New" w:eastAsia="Calibri" w:hAnsi="Courier New" w:cs="Courier New"/>
          <w:b/>
          <w:sz w:val="24"/>
          <w:szCs w:val="24"/>
          <w:lang w:val="es-ES_tradnl"/>
        </w:rPr>
      </w:pPr>
    </w:p>
    <w:p w14:paraId="307E9EDE" w14:textId="77777777" w:rsidR="0050011E"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r w:rsidR="00633737">
        <w:rPr>
          <w:rFonts w:ascii="Courier New" w:eastAsia="Calibri" w:hAnsi="Courier New" w:cs="Courier New"/>
          <w:b/>
          <w:sz w:val="24"/>
          <w:szCs w:val="24"/>
          <w:lang w:val="es-ES_tradnl"/>
        </w:rPr>
        <w:t xml:space="preserve"> </w:t>
      </w:r>
      <w:r w:rsidRPr="004257FE">
        <w:rPr>
          <w:rFonts w:ascii="Courier New" w:eastAsia="Calibri" w:hAnsi="Courier New" w:cs="Courier New"/>
          <w:b/>
          <w:sz w:val="24"/>
          <w:szCs w:val="24"/>
          <w:lang w:val="es-ES_tradnl"/>
        </w:rPr>
        <w:t>GRACIA</w:t>
      </w:r>
    </w:p>
    <w:p w14:paraId="42730BF2" w14:textId="77777777" w:rsidR="0050011E" w:rsidRDefault="0050011E" w:rsidP="006D7F06">
      <w:pPr>
        <w:spacing w:after="0" w:line="240" w:lineRule="auto"/>
        <w:jc w:val="center"/>
        <w:rPr>
          <w:rFonts w:ascii="Courier New" w:eastAsia="Calibri" w:hAnsi="Courier New" w:cs="Courier New"/>
          <w:b/>
          <w:sz w:val="24"/>
          <w:szCs w:val="24"/>
          <w:lang w:val="es-ES_tradnl"/>
        </w:rPr>
      </w:pPr>
    </w:p>
    <w:p w14:paraId="47AC0D63" w14:textId="04A17E33" w:rsidR="00684B99"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SANCIONA CON FUERZA DE ORDENANZA</w:t>
      </w:r>
    </w:p>
    <w:p w14:paraId="1734DB58"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61CF8806"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6A56DB6E" w14:textId="716088D2" w:rsidR="008F372B" w:rsidRDefault="00686BD6" w:rsidP="008800B3">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BD4746">
        <w:rPr>
          <w:rFonts w:ascii="Courier New" w:eastAsia="SimSun" w:hAnsi="Courier New" w:cs="Mangal"/>
          <w:b/>
          <w:bCs/>
          <w:kern w:val="1"/>
          <w:sz w:val="24"/>
          <w:szCs w:val="24"/>
          <w:u w:val="single"/>
          <w:lang w:val="es-ES" w:eastAsia="hi-IN" w:bidi="hi-IN"/>
        </w:rPr>
        <w:t>°</w:t>
      </w:r>
      <w:r w:rsidR="00BD4746">
        <w:rPr>
          <w:rFonts w:ascii="Courier New" w:eastAsia="SimSun" w:hAnsi="Courier New" w:cs="Mangal"/>
          <w:b/>
          <w:bCs/>
          <w:kern w:val="1"/>
          <w:sz w:val="24"/>
          <w:szCs w:val="24"/>
          <w:lang w:val="es-ES" w:eastAsia="hi-IN" w:bidi="hi-IN"/>
        </w:rPr>
        <w:t>:</w:t>
      </w:r>
      <w:r w:rsidR="00BD4746" w:rsidRPr="00CE5A5D">
        <w:rPr>
          <w:rFonts w:ascii="Courier New" w:hAnsi="Courier New" w:cs="Courier New"/>
          <w:b/>
          <w:sz w:val="24"/>
          <w:szCs w:val="24"/>
        </w:rPr>
        <w:t xml:space="preserve"> </w:t>
      </w:r>
      <w:r w:rsidR="008800B3" w:rsidRPr="008800B3">
        <w:rPr>
          <w:rFonts w:ascii="Courier New" w:hAnsi="Courier New" w:cs="Courier New"/>
          <w:b/>
          <w:sz w:val="24"/>
          <w:szCs w:val="24"/>
          <w:lang w:val="es-ES_tradnl"/>
        </w:rPr>
        <w:t xml:space="preserve">OTORGUESE </w:t>
      </w:r>
      <w:r w:rsidR="008800B3" w:rsidRPr="008800B3">
        <w:rPr>
          <w:rFonts w:ascii="Courier New" w:hAnsi="Courier New" w:cs="Courier New"/>
          <w:sz w:val="24"/>
          <w:szCs w:val="24"/>
        </w:rPr>
        <w:t>en la liquidación de haberes del mes de abril de 2020 un anticipo a cuenta de futuros aumentos del cinco por ciento (5%), a todo el personal municipal de planta permanente y contratados en sus dos modalidades, jornalizados y mensualizados, el cual será aplicado sobre el sueldo básico de la Categoría N° 1 respetando el coeficiente de la escala salarial establecida en el Anexo I de la Ordenanza 3519 (Escalafón Municipal) y sus modificatorias.</w:t>
      </w:r>
    </w:p>
    <w:p w14:paraId="39F3B862" w14:textId="7A5CBA10" w:rsidR="008800B3" w:rsidRPr="008800B3" w:rsidRDefault="008800B3" w:rsidP="008800B3">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8800B3">
        <w:rPr>
          <w:rFonts w:ascii="Courier New" w:hAnsi="Courier New" w:cs="Courier New"/>
          <w:b/>
          <w:sz w:val="24"/>
          <w:szCs w:val="24"/>
          <w:lang w:val="es-ES_tradnl"/>
        </w:rPr>
        <w:t>DEJESE</w:t>
      </w:r>
      <w:r w:rsidRPr="008800B3">
        <w:rPr>
          <w:rFonts w:ascii="Courier New" w:hAnsi="Courier New" w:cs="Courier New"/>
          <w:sz w:val="24"/>
          <w:szCs w:val="24"/>
          <w:lang w:val="es-ES_tradnl"/>
        </w:rPr>
        <w:t xml:space="preserve"> fijado que el anticipo otorgado será compensado y considerado como parte del porcentaje de incremento salarial para el año 2020, que se fije en forma definitiva en el proceso de negociación salarial.</w:t>
      </w:r>
    </w:p>
    <w:p w14:paraId="5A09B56D" w14:textId="6C488052" w:rsidR="006D7F06" w:rsidRPr="006A6572" w:rsidRDefault="008800B3" w:rsidP="006A6572">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6A6572">
        <w:rPr>
          <w:rFonts w:ascii="Courier New" w:hAnsi="Courier New" w:cs="Courier New"/>
          <w:b/>
          <w:sz w:val="24"/>
          <w:szCs w:val="24"/>
          <w:lang w:val="es-ES_tradnl"/>
        </w:rPr>
        <w:t>REDUCIR</w:t>
      </w:r>
      <w:r w:rsidRPr="006A6572">
        <w:rPr>
          <w:rFonts w:ascii="Courier New" w:hAnsi="Courier New" w:cs="Courier New"/>
          <w:b/>
          <w:sz w:val="24"/>
          <w:szCs w:val="24"/>
        </w:rPr>
        <w:t xml:space="preserve"> </w:t>
      </w:r>
      <w:r w:rsidR="00E62009">
        <w:rPr>
          <w:rFonts w:ascii="Courier New" w:hAnsi="Courier New" w:cs="Courier New"/>
          <w:sz w:val="24"/>
          <w:szCs w:val="24"/>
        </w:rPr>
        <w:t>provisoriamente por el</w:t>
      </w:r>
      <w:r w:rsidRPr="006A6572">
        <w:rPr>
          <w:rFonts w:ascii="Courier New" w:hAnsi="Courier New" w:cs="Courier New"/>
          <w:sz w:val="24"/>
          <w:szCs w:val="24"/>
        </w:rPr>
        <w:t xml:space="preserve"> </w:t>
      </w:r>
      <w:r w:rsidR="00CD0C37">
        <w:rPr>
          <w:rFonts w:ascii="Courier New" w:hAnsi="Courier New" w:cs="Courier New"/>
          <w:sz w:val="24"/>
          <w:szCs w:val="24"/>
        </w:rPr>
        <w:t>mes</w:t>
      </w:r>
      <w:bookmarkStart w:id="0" w:name="_GoBack"/>
      <w:bookmarkEnd w:id="0"/>
      <w:r w:rsidR="00483377">
        <w:rPr>
          <w:rFonts w:ascii="Courier New" w:hAnsi="Courier New" w:cs="Courier New"/>
          <w:sz w:val="24"/>
          <w:szCs w:val="24"/>
        </w:rPr>
        <w:t xml:space="preserve"> de abril  de 2020 en un SESENTA POR CIENTO (60</w:t>
      </w:r>
      <w:r w:rsidRPr="006A6572">
        <w:rPr>
          <w:rFonts w:ascii="Courier New" w:hAnsi="Courier New" w:cs="Courier New"/>
          <w:sz w:val="24"/>
          <w:szCs w:val="24"/>
        </w:rPr>
        <w:t xml:space="preserve">%) las remuneraciones que perciben los funcionarios, autoridades electas o designadas y asesores </w:t>
      </w:r>
      <w:r w:rsidR="00483377">
        <w:rPr>
          <w:rFonts w:ascii="Courier New" w:hAnsi="Courier New" w:cs="Courier New"/>
          <w:sz w:val="24"/>
          <w:szCs w:val="24"/>
        </w:rPr>
        <w:t xml:space="preserve"> y Coordinadores </w:t>
      </w:r>
      <w:r w:rsidRPr="006A6572">
        <w:rPr>
          <w:rFonts w:ascii="Courier New" w:hAnsi="Courier New" w:cs="Courier New"/>
          <w:sz w:val="24"/>
          <w:szCs w:val="24"/>
        </w:rPr>
        <w:t>con rango de</w:t>
      </w:r>
      <w:r w:rsidR="006A6572" w:rsidRPr="006A6572">
        <w:rPr>
          <w:rFonts w:ascii="Courier New" w:hAnsi="Courier New" w:cs="Courier New"/>
          <w:sz w:val="24"/>
          <w:szCs w:val="24"/>
        </w:rPr>
        <w:t xml:space="preserve"> director o superi</w:t>
      </w:r>
      <w:r w:rsidR="00483377">
        <w:rPr>
          <w:rFonts w:ascii="Courier New" w:hAnsi="Courier New" w:cs="Courier New"/>
          <w:sz w:val="24"/>
          <w:szCs w:val="24"/>
        </w:rPr>
        <w:t xml:space="preserve">or y/o equiparados a los mismos pudiendo prorrogarse la misma en casa de ser necesario. </w:t>
      </w:r>
    </w:p>
    <w:p w14:paraId="2ED973B1" w14:textId="71F997F2" w:rsidR="00633737" w:rsidRDefault="006A6572" w:rsidP="006A657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Art.4</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59ACBCD" w14:textId="66789A8F" w:rsidR="0075796B" w:rsidRDefault="006D7F06" w:rsidP="006D7F0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6A6572">
        <w:rPr>
          <w:rFonts w:ascii="Courier New" w:eastAsia="Arial Unicode MS" w:hAnsi="Courier New" w:cs="ShelleyAllegroScript-Normal"/>
          <w:b/>
          <w:sz w:val="24"/>
          <w:szCs w:val="24"/>
          <w:lang w:val="es-ES_tradnl"/>
        </w:rPr>
        <w:t>CEJO DELIBERANTE A LOS DOS DÍAS DEL MES DE ABRIL</w:t>
      </w:r>
      <w:r>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D7F06">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D7BB7E" w14:textId="77777777" w:rsidR="003767A8" w:rsidRDefault="003767A8" w:rsidP="00AF3869">
      <w:pPr>
        <w:spacing w:after="0" w:line="240" w:lineRule="auto"/>
      </w:pPr>
      <w:r>
        <w:separator/>
      </w:r>
    </w:p>
  </w:endnote>
  <w:endnote w:type="continuationSeparator" w:id="0">
    <w:p w14:paraId="13731175" w14:textId="77777777" w:rsidR="003767A8" w:rsidRDefault="003767A8"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F451C7" w14:textId="77777777" w:rsidR="003767A8" w:rsidRDefault="003767A8" w:rsidP="00AF3869">
      <w:pPr>
        <w:spacing w:after="0" w:line="240" w:lineRule="auto"/>
      </w:pPr>
      <w:r>
        <w:separator/>
      </w:r>
    </w:p>
  </w:footnote>
  <w:footnote w:type="continuationSeparator" w:id="0">
    <w:p w14:paraId="1ADA9D9A" w14:textId="77777777" w:rsidR="003767A8" w:rsidRDefault="003767A8"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036F"/>
    <w:rsid w:val="000330EF"/>
    <w:rsid w:val="0003316E"/>
    <w:rsid w:val="00036136"/>
    <w:rsid w:val="00040AFA"/>
    <w:rsid w:val="000416B2"/>
    <w:rsid w:val="0004372F"/>
    <w:rsid w:val="00044048"/>
    <w:rsid w:val="00057244"/>
    <w:rsid w:val="00060BC6"/>
    <w:rsid w:val="000622AE"/>
    <w:rsid w:val="000632B0"/>
    <w:rsid w:val="000641B2"/>
    <w:rsid w:val="00064466"/>
    <w:rsid w:val="00066BA1"/>
    <w:rsid w:val="00070E91"/>
    <w:rsid w:val="00072691"/>
    <w:rsid w:val="00072A8D"/>
    <w:rsid w:val="0008077C"/>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4CE3"/>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07BF"/>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4FAE"/>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7B4"/>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7A8"/>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377"/>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011E"/>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356D"/>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1584"/>
    <w:rsid w:val="00633737"/>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08E3"/>
    <w:rsid w:val="00695000"/>
    <w:rsid w:val="006977FD"/>
    <w:rsid w:val="006A1368"/>
    <w:rsid w:val="006A632A"/>
    <w:rsid w:val="006A6572"/>
    <w:rsid w:val="006B0E2D"/>
    <w:rsid w:val="006B1335"/>
    <w:rsid w:val="006B76E4"/>
    <w:rsid w:val="006C00B5"/>
    <w:rsid w:val="006C4D55"/>
    <w:rsid w:val="006C4EC1"/>
    <w:rsid w:val="006C5BF8"/>
    <w:rsid w:val="006C7991"/>
    <w:rsid w:val="006D1300"/>
    <w:rsid w:val="006D3B00"/>
    <w:rsid w:val="006D4449"/>
    <w:rsid w:val="006D5CB5"/>
    <w:rsid w:val="006D7F06"/>
    <w:rsid w:val="006E1998"/>
    <w:rsid w:val="006E2B54"/>
    <w:rsid w:val="006E347F"/>
    <w:rsid w:val="006E47DC"/>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96B"/>
    <w:rsid w:val="00757C75"/>
    <w:rsid w:val="0076209F"/>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00B3"/>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0AFB"/>
    <w:rsid w:val="008D3809"/>
    <w:rsid w:val="008D44E7"/>
    <w:rsid w:val="008D5E4A"/>
    <w:rsid w:val="008E4010"/>
    <w:rsid w:val="008E58E5"/>
    <w:rsid w:val="008E5AF2"/>
    <w:rsid w:val="008E7E5C"/>
    <w:rsid w:val="008F11A2"/>
    <w:rsid w:val="008F372B"/>
    <w:rsid w:val="008F63DF"/>
    <w:rsid w:val="008F68EC"/>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04A5"/>
    <w:rsid w:val="00992929"/>
    <w:rsid w:val="009A0DA3"/>
    <w:rsid w:val="009A14C3"/>
    <w:rsid w:val="009A56C6"/>
    <w:rsid w:val="009A60DD"/>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3EE"/>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521"/>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0C37"/>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3CC2"/>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2F9"/>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62009"/>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504"/>
    <w:rsid w:val="00EB0D83"/>
    <w:rsid w:val="00EB16E8"/>
    <w:rsid w:val="00EC0F80"/>
    <w:rsid w:val="00EC131A"/>
    <w:rsid w:val="00EC439C"/>
    <w:rsid w:val="00EC5B1F"/>
    <w:rsid w:val="00EC687D"/>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E6234"/>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Saludo">
    <w:name w:val="Salutation"/>
    <w:basedOn w:val="Normal"/>
    <w:next w:val="Normal"/>
    <w:link w:val="SaludoCar"/>
    <w:semiHidden/>
    <w:rsid w:val="008F372B"/>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8F372B"/>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E149C-FEC0-416B-81C4-49F92A869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934</Words>
  <Characters>5139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10</cp:revision>
  <cp:lastPrinted>2020-04-03T15:28:00Z</cp:lastPrinted>
  <dcterms:created xsi:type="dcterms:W3CDTF">2020-04-02T22:30:00Z</dcterms:created>
  <dcterms:modified xsi:type="dcterms:W3CDTF">2020-04-03T15:29:00Z</dcterms:modified>
</cp:coreProperties>
</file>