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E434549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B20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1409</w:t>
      </w:r>
    </w:p>
    <w:p w14:paraId="7DFD43CD" w14:textId="5EF434D0" w:rsidR="00F44527" w:rsidRDefault="00391944" w:rsidP="000A77C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CD4055" w:rsidRPr="00CD405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D4055">
        <w:rPr>
          <w:rFonts w:ascii="Courier New" w:hAnsi="Courier New" w:cs="Courier New"/>
          <w:sz w:val="24"/>
          <w:szCs w:val="24"/>
          <w:lang w:val="es-ES_tradnl"/>
        </w:rPr>
        <w:t>El expediente Nº767/18</w:t>
      </w:r>
      <w:r w:rsidR="00E85754">
        <w:rPr>
          <w:rFonts w:ascii="Courier New" w:hAnsi="Courier New" w:cs="Courier New"/>
          <w:sz w:val="24"/>
          <w:szCs w:val="24"/>
          <w:lang w:val="es-ES_tradnl"/>
        </w:rPr>
        <w:t xml:space="preserve">Rehace </w:t>
      </w:r>
      <w:r w:rsidR="00CD4055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proofErr w:type="spellStart"/>
      <w:r w:rsidR="00CD4055">
        <w:rPr>
          <w:rFonts w:ascii="Courier New" w:hAnsi="Courier New" w:cs="Courier New"/>
          <w:sz w:val="24"/>
          <w:szCs w:val="24"/>
          <w:lang w:val="es-ES_tradnl"/>
        </w:rPr>
        <w:t>Vissani</w:t>
      </w:r>
      <w:proofErr w:type="spellEnd"/>
      <w:r w:rsidR="00CD4055" w:rsidRPr="00CD405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D4055">
        <w:rPr>
          <w:rFonts w:ascii="Courier New" w:hAnsi="Courier New" w:cs="Courier New"/>
          <w:sz w:val="24"/>
          <w:szCs w:val="24"/>
          <w:lang w:val="es-ES_tradnl"/>
        </w:rPr>
        <w:t>Emiliano, solicitando eximición Tasa Automotor; y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</w:p>
    <w:p w14:paraId="663FABAF" w14:textId="77777777" w:rsidR="003E2E6A" w:rsidRPr="00235533" w:rsidRDefault="003E2E6A" w:rsidP="000A77C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92B9FC0" w14:textId="299C7267" w:rsidR="000A77C8" w:rsidRDefault="002B2C74" w:rsidP="000A77C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2D117D1" w14:textId="77777777" w:rsidR="000A77C8" w:rsidRPr="007072B2" w:rsidRDefault="000A77C8" w:rsidP="000A77C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3565650" w14:textId="0D8D477F" w:rsidR="00CD4055" w:rsidRPr="00CD4055" w:rsidRDefault="00EF6485" w:rsidP="00CD40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D4055">
        <w:rPr>
          <w:rFonts w:ascii="Courier New" w:eastAsia="Arial Unicode MS" w:hAnsi="Courier New" w:cs="Courier New"/>
          <w:b w:val="0"/>
        </w:rPr>
        <w:t xml:space="preserve">Que </w:t>
      </w:r>
      <w:r w:rsidR="00CD4055" w:rsidRPr="00CD4055">
        <w:rPr>
          <w:rFonts w:ascii="Courier New" w:eastAsia="Arial Unicode MS" w:hAnsi="Courier New" w:cs="Courier New"/>
          <w:b w:val="0"/>
        </w:rPr>
        <w:t>solicita la eximición de la deuda de Tasa Automotor  Cuent</w:t>
      </w:r>
      <w:r w:rsidR="003E2E6A">
        <w:rPr>
          <w:rFonts w:ascii="Courier New" w:eastAsia="Arial Unicode MS" w:hAnsi="Courier New" w:cs="Courier New"/>
          <w:b w:val="0"/>
        </w:rPr>
        <w:t>a Municipal Dominio Nº AC394 KH y Tasa por Servicio a la Propiedad del Inmueble Cuenta Municipal N° 00025876;</w:t>
      </w:r>
    </w:p>
    <w:p w14:paraId="323A1953" w14:textId="77777777" w:rsidR="00CD4055" w:rsidRPr="00CD4055" w:rsidRDefault="00CD4055" w:rsidP="00CD40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9EA4BF5" w14:textId="647F582E" w:rsidR="00CD4055" w:rsidRPr="00CD4055" w:rsidRDefault="00CD4055" w:rsidP="00CD40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D4055">
        <w:rPr>
          <w:rFonts w:ascii="Courier New" w:eastAsia="Arial Unicode MS" w:hAnsi="Courier New" w:cs="Courier New"/>
          <w:b w:val="0"/>
        </w:rPr>
        <w:t xml:space="preserve">Que motiva tal petición ya que dicho medio es utilizado para la movilidad y traslado de mi </w:t>
      </w:r>
      <w:proofErr w:type="spellStart"/>
      <w:r w:rsidRPr="00CD4055">
        <w:rPr>
          <w:rFonts w:ascii="Courier New" w:eastAsia="Arial Unicode MS" w:hAnsi="Courier New" w:cs="Courier New"/>
          <w:b w:val="0"/>
        </w:rPr>
        <w:t>Sra</w:t>
      </w:r>
      <w:proofErr w:type="spellEnd"/>
      <w:r w:rsidRPr="00CD4055">
        <w:rPr>
          <w:rFonts w:ascii="Courier New" w:eastAsia="Arial Unicode MS" w:hAnsi="Courier New" w:cs="Courier New"/>
          <w:b w:val="0"/>
        </w:rPr>
        <w:t>: Alba Leticia Magali López, la que se encue</w:t>
      </w:r>
      <w:r w:rsidR="003E2E6A">
        <w:rPr>
          <w:rFonts w:ascii="Courier New" w:eastAsia="Arial Unicode MS" w:hAnsi="Courier New" w:cs="Courier New"/>
          <w:b w:val="0"/>
        </w:rPr>
        <w:t xml:space="preserve">ntra en condición de paraplejia y que la propiedad queda dentro de los bienes </w:t>
      </w:r>
      <w:proofErr w:type="spellStart"/>
      <w:r w:rsidR="003E2E6A">
        <w:rPr>
          <w:rFonts w:ascii="Courier New" w:eastAsia="Arial Unicode MS" w:hAnsi="Courier New" w:cs="Courier New"/>
          <w:b w:val="0"/>
        </w:rPr>
        <w:t>eximible</w:t>
      </w:r>
      <w:proofErr w:type="spellEnd"/>
      <w:r w:rsidR="003E2E6A">
        <w:rPr>
          <w:rFonts w:ascii="Courier New" w:eastAsia="Arial Unicode MS" w:hAnsi="Courier New" w:cs="Courier New"/>
          <w:b w:val="0"/>
        </w:rPr>
        <w:t>;</w:t>
      </w:r>
      <w:bookmarkStart w:id="0" w:name="_GoBack"/>
      <w:bookmarkEnd w:id="0"/>
    </w:p>
    <w:p w14:paraId="18FAA678" w14:textId="061EB6BF" w:rsidR="000A77C8" w:rsidRPr="00CD4055" w:rsidRDefault="000A77C8" w:rsidP="00CD405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02DE5DFE" w:rsidR="002576C8" w:rsidRPr="00CD4055" w:rsidRDefault="002576C8" w:rsidP="00CD405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D405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CD405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junio de 2020</w:t>
      </w:r>
      <w:r w:rsidRPr="00CD405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970A745" w14:textId="77777777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99AE79A" w14:textId="3EA66407" w:rsidR="00E85754" w:rsidRDefault="00CC064C" w:rsidP="00E8575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8B3E8F">
        <w:rPr>
          <w:rFonts w:ascii="Courier New" w:hAnsi="Courier New" w:cs="Courier New"/>
          <w:b/>
          <w:sz w:val="24"/>
          <w:szCs w:val="24"/>
        </w:rPr>
        <w:t xml:space="preserve"> </w:t>
      </w:r>
      <w:r w:rsidR="008B3E8F" w:rsidRPr="008B3E8F">
        <w:rPr>
          <w:rFonts w:ascii="Courier New" w:hAnsi="Courier New" w:cs="Courier New"/>
          <w:b/>
          <w:sz w:val="24"/>
          <w:szCs w:val="24"/>
        </w:rPr>
        <w:t>EXIMIR</w:t>
      </w:r>
      <w:r w:rsidR="008B3E8F" w:rsidRPr="008B3E8F">
        <w:rPr>
          <w:rFonts w:ascii="Courier New" w:hAnsi="Courier New" w:cs="Courier New"/>
          <w:sz w:val="24"/>
          <w:szCs w:val="24"/>
        </w:rPr>
        <w:t xml:space="preserve"> </w:t>
      </w:r>
      <w:r w:rsidR="008B3E8F" w:rsidRPr="002B782A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CD4055">
        <w:rPr>
          <w:rFonts w:ascii="Courier New" w:hAnsi="Courier New" w:cs="Courier New"/>
          <w:sz w:val="24"/>
          <w:szCs w:val="24"/>
        </w:rPr>
        <w:t>al Automotor Cuenta Municipal Dominio N° AC394KH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 mantiene con el m</w:t>
      </w:r>
      <w:r w:rsidR="00CD4055">
        <w:rPr>
          <w:rFonts w:ascii="Courier New" w:hAnsi="Courier New" w:cs="Courier New"/>
          <w:sz w:val="24"/>
          <w:szCs w:val="24"/>
        </w:rPr>
        <w:t>unicipio hasta Diciembre de 2020</w:t>
      </w:r>
      <w:r w:rsidR="002B782A" w:rsidRPr="002B782A">
        <w:rPr>
          <w:rFonts w:ascii="Courier New" w:hAnsi="Courier New" w:cs="Courier New"/>
          <w:sz w:val="24"/>
          <w:szCs w:val="24"/>
        </w:rPr>
        <w:t xml:space="preserve"> inclusive.</w:t>
      </w:r>
      <w:r w:rsidR="002B782A" w:rsidRPr="002B782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3AA4F30" w14:textId="77777777" w:rsidR="003E2E6A" w:rsidRDefault="003E2E6A" w:rsidP="00E8575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633A1E" w14:textId="6BD724F9" w:rsidR="003E2E6A" w:rsidRDefault="003E2E6A" w:rsidP="003E2E6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6984D38" w14:textId="241E43A0" w:rsidR="003E2E6A" w:rsidRPr="00E85754" w:rsidRDefault="003E2E6A" w:rsidP="003E2E6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AC2C995" w14:textId="3DBC263B" w:rsidR="003E2E6A" w:rsidRPr="00E85754" w:rsidRDefault="00F44527" w:rsidP="003E2E6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575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EMIMIR </w:t>
      </w:r>
      <w:r w:rsidR="00E8575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el cien por ciento (100%) de la deuda registrada en concepto de Tasa por Servicio a la Propiedad Cuenta Municipal 00025876 y las cuotas correspondientes hasta diciembre del 2020.</w:t>
      </w:r>
    </w:p>
    <w:p w14:paraId="67CD1A30" w14:textId="7C2F5395" w:rsidR="00181142" w:rsidRPr="00E85754" w:rsidRDefault="00E85754" w:rsidP="00E85754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40FEB5F7" w14:textId="009053C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2E6A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5754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D90C9-6C4F-49A0-9F21-6F9131097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2019-04-15T12:27:00Z</cp:lastPrinted>
  <dcterms:created xsi:type="dcterms:W3CDTF">2020-06-04T13:47:00Z</dcterms:created>
  <dcterms:modified xsi:type="dcterms:W3CDTF">2020-06-08T14:55:00Z</dcterms:modified>
</cp:coreProperties>
</file>