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14E2C7" w14:textId="2AC4C3DC" w:rsidR="0051565B" w:rsidRDefault="00667965" w:rsidP="009C3C2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2164C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1423</w:t>
      </w:r>
    </w:p>
    <w:p w14:paraId="43DDFC7B" w14:textId="52828F39" w:rsidR="00633477" w:rsidRDefault="00391944" w:rsidP="00583A72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583A72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583A72">
        <w:rPr>
          <w:rFonts w:ascii="Courier New" w:hAnsi="Courier New" w:cs="Courier New"/>
          <w:sz w:val="24"/>
          <w:szCs w:val="24"/>
        </w:rPr>
        <w:t>Expediente Nº 2590/17</w:t>
      </w:r>
      <w:r w:rsidR="00583A72" w:rsidRPr="00F33BB0">
        <w:rPr>
          <w:rFonts w:ascii="Courier New" w:hAnsi="Courier New" w:cs="Courier New"/>
          <w:sz w:val="24"/>
          <w:szCs w:val="24"/>
        </w:rPr>
        <w:t>-iniciado por el</w:t>
      </w:r>
      <w:r w:rsidR="00583A72">
        <w:rPr>
          <w:rFonts w:ascii="Courier New" w:hAnsi="Courier New" w:cs="Courier New"/>
          <w:sz w:val="24"/>
          <w:szCs w:val="24"/>
        </w:rPr>
        <w:t xml:space="preserve"> Sr. </w:t>
      </w:r>
      <w:proofErr w:type="spellStart"/>
      <w:r w:rsidR="00583A72">
        <w:rPr>
          <w:rFonts w:ascii="Courier New" w:hAnsi="Courier New" w:cs="Courier New"/>
          <w:sz w:val="24"/>
          <w:szCs w:val="24"/>
        </w:rPr>
        <w:t>Orellano</w:t>
      </w:r>
      <w:proofErr w:type="spellEnd"/>
      <w:r w:rsidR="00583A72">
        <w:rPr>
          <w:rFonts w:ascii="Courier New" w:hAnsi="Courier New" w:cs="Courier New"/>
          <w:sz w:val="24"/>
          <w:szCs w:val="24"/>
        </w:rPr>
        <w:t xml:space="preserve"> Carlos Germán   – Previa; y</w:t>
      </w:r>
      <w:r w:rsidR="00583A72" w:rsidRPr="00F33BB0">
        <w:rPr>
          <w:rFonts w:ascii="Courier New" w:hAnsi="Courier New" w:cs="Courier New"/>
          <w:sz w:val="24"/>
          <w:szCs w:val="24"/>
        </w:rPr>
        <w:t xml:space="preserve"> </w:t>
      </w:r>
    </w:p>
    <w:p w14:paraId="75BD5239" w14:textId="77777777" w:rsidR="00583A72" w:rsidRPr="00CD28F3" w:rsidRDefault="00583A72" w:rsidP="00583A72">
      <w:pPr>
        <w:spacing w:line="24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</w:p>
    <w:p w14:paraId="68CC6B5C" w14:textId="6078F18B" w:rsidR="00595BB6" w:rsidRPr="007072B2" w:rsidRDefault="002B2C74" w:rsidP="00C963A8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0085B1C" w14:textId="77334EDE" w:rsidR="00583A72" w:rsidRPr="00583A72" w:rsidRDefault="009C3C2F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eastAsia="Arial Unicode MS" w:hAnsi="Courier New" w:cs="Courier New"/>
          <w:b w:val="0"/>
        </w:rPr>
        <w:t xml:space="preserve">Que </w:t>
      </w:r>
      <w:r w:rsidR="00703F9C" w:rsidRPr="00583A72">
        <w:rPr>
          <w:rFonts w:ascii="Courier New" w:eastAsia="Arial Unicode MS" w:hAnsi="Courier New" w:cs="Courier New"/>
          <w:b w:val="0"/>
        </w:rPr>
        <w:t xml:space="preserve"> </w:t>
      </w:r>
      <w:r w:rsidR="00583A72" w:rsidRPr="00583A72">
        <w:rPr>
          <w:rFonts w:ascii="Courier New" w:hAnsi="Courier New" w:cs="Courier New"/>
          <w:b w:val="0"/>
          <w:lang w:val="es-ES"/>
        </w:rPr>
        <w:t xml:space="preserve">a fs. 2  solicitan la </w:t>
      </w:r>
      <w:proofErr w:type="spellStart"/>
      <w:r w:rsidR="00583A72" w:rsidRPr="00583A72">
        <w:rPr>
          <w:rFonts w:ascii="Courier New" w:hAnsi="Courier New" w:cs="Courier New"/>
          <w:b w:val="0"/>
          <w:lang w:val="es-ES"/>
        </w:rPr>
        <w:t>visasion</w:t>
      </w:r>
      <w:proofErr w:type="spellEnd"/>
      <w:r w:rsidR="00583A72" w:rsidRPr="00583A72">
        <w:rPr>
          <w:rFonts w:ascii="Courier New" w:hAnsi="Courier New" w:cs="Courier New"/>
          <w:b w:val="0"/>
          <w:lang w:val="es-ES"/>
        </w:rPr>
        <w:t xml:space="preserve"> de mensura subdivisión y futura unión,</w:t>
      </w:r>
    </w:p>
    <w:p w14:paraId="6B9C1D7B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F23EF7E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 xml:space="preserve">Que las parcelas que se pretenden modificar tienen designación catastral  31-06—01-04-01-184-043 y 045 ubicada en calle Concejal </w:t>
      </w:r>
      <w:proofErr w:type="spellStart"/>
      <w:r w:rsidRPr="00583A72">
        <w:rPr>
          <w:rFonts w:ascii="Courier New" w:hAnsi="Courier New" w:cs="Courier New"/>
          <w:b w:val="0"/>
          <w:lang w:val="es-ES"/>
        </w:rPr>
        <w:t>Rusconi</w:t>
      </w:r>
      <w:proofErr w:type="spellEnd"/>
      <w:r w:rsidRPr="00583A72">
        <w:rPr>
          <w:rFonts w:ascii="Courier New" w:hAnsi="Courier New" w:cs="Courier New"/>
          <w:b w:val="0"/>
          <w:lang w:val="es-ES"/>
        </w:rPr>
        <w:t xml:space="preserve"> de Tiro Federal;</w:t>
      </w:r>
    </w:p>
    <w:p w14:paraId="00A79FB3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9A65139" w14:textId="3239E0B5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>Que a fs. 7 a 10 inclusive obra copia de matrícula de la parcela emitida</w:t>
      </w:r>
      <w:r w:rsidR="000A71C3">
        <w:rPr>
          <w:rFonts w:ascii="Courier New" w:hAnsi="Courier New" w:cs="Courier New"/>
          <w:b w:val="0"/>
          <w:lang w:val="es-ES"/>
        </w:rPr>
        <w:t xml:space="preserve"> por</w:t>
      </w:r>
      <w:r w:rsidRPr="00583A72">
        <w:rPr>
          <w:rFonts w:ascii="Courier New" w:hAnsi="Courier New" w:cs="Courier New"/>
          <w:b w:val="0"/>
          <w:lang w:val="es-ES"/>
        </w:rPr>
        <w:t xml:space="preserve"> el Registro General de la Provincia que acredita la titularidad de los Sres. </w:t>
      </w:r>
      <w:proofErr w:type="spellStart"/>
      <w:r w:rsidRPr="00583A72">
        <w:rPr>
          <w:rFonts w:ascii="Courier New" w:hAnsi="Courier New" w:cs="Courier New"/>
          <w:b w:val="0"/>
          <w:lang w:val="es-ES"/>
        </w:rPr>
        <w:t>Orellano</w:t>
      </w:r>
      <w:proofErr w:type="spellEnd"/>
      <w:r w:rsidRPr="00583A72">
        <w:rPr>
          <w:rFonts w:ascii="Courier New" w:hAnsi="Courier New" w:cs="Courier New"/>
          <w:b w:val="0"/>
          <w:lang w:val="es-ES"/>
        </w:rPr>
        <w:t xml:space="preserve"> Carlos </w:t>
      </w:r>
      <w:r w:rsidR="000A71C3" w:rsidRPr="00583A72">
        <w:rPr>
          <w:rFonts w:ascii="Courier New" w:hAnsi="Courier New" w:cs="Courier New"/>
          <w:b w:val="0"/>
          <w:lang w:val="es-ES"/>
        </w:rPr>
        <w:t>Germán,</w:t>
      </w:r>
      <w:r w:rsidRPr="00583A72">
        <w:rPr>
          <w:rFonts w:ascii="Courier New" w:hAnsi="Courier New" w:cs="Courier New"/>
          <w:b w:val="0"/>
          <w:lang w:val="es-ES"/>
        </w:rPr>
        <w:t xml:space="preserve"> Torres Elva Marta, Heredia Eduardo y Heredia Yolanda </w:t>
      </w:r>
      <w:proofErr w:type="spellStart"/>
      <w:r w:rsidRPr="00583A72">
        <w:rPr>
          <w:rFonts w:ascii="Courier New" w:hAnsi="Courier New" w:cs="Courier New"/>
          <w:b w:val="0"/>
          <w:lang w:val="es-ES"/>
        </w:rPr>
        <w:t>Itati</w:t>
      </w:r>
      <w:proofErr w:type="spellEnd"/>
      <w:r w:rsidRPr="00583A72">
        <w:rPr>
          <w:rFonts w:ascii="Courier New" w:hAnsi="Courier New" w:cs="Courier New"/>
          <w:b w:val="0"/>
          <w:lang w:val="es-ES"/>
        </w:rPr>
        <w:t>;</w:t>
      </w:r>
    </w:p>
    <w:p w14:paraId="3C86BE37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83C265D" w14:textId="7C5CB65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 xml:space="preserve">Que a fs. 11 obra plano con propuesta de </w:t>
      </w:r>
      <w:r w:rsidR="000A71C3" w:rsidRPr="00583A72">
        <w:rPr>
          <w:rFonts w:ascii="Courier New" w:hAnsi="Courier New" w:cs="Courier New"/>
          <w:b w:val="0"/>
          <w:lang w:val="es-ES"/>
        </w:rPr>
        <w:t>mensura,</w:t>
      </w:r>
      <w:r w:rsidRPr="00583A72">
        <w:rPr>
          <w:rFonts w:ascii="Courier New" w:hAnsi="Courier New" w:cs="Courier New"/>
          <w:b w:val="0"/>
          <w:lang w:val="es-ES"/>
        </w:rPr>
        <w:t xml:space="preserve"> subdivisión y futura unión;</w:t>
      </w:r>
    </w:p>
    <w:p w14:paraId="56988437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415284B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>Que según Ordenanza 8547, la parcela a subdividir se encuentra en Zona Residencial Jardín Tiro Federal – Piedra del Sapo  y establece frente mínimo de 15.00 metros y superficie mínima de 500.00 metros cuadrados;</w:t>
      </w:r>
    </w:p>
    <w:p w14:paraId="2AB797D2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60480D35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>Que las parcelas resultantes designadas 101 y 103 si cumplen con las dimensiones mínimas establecidas para la zona,</w:t>
      </w:r>
    </w:p>
    <w:p w14:paraId="472F93C1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744235E" w14:textId="6B0CAA16" w:rsid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>Que la parcela 043 se pretende subdividir en</w:t>
      </w:r>
      <w:r w:rsidR="000A71C3">
        <w:rPr>
          <w:rFonts w:ascii="Courier New" w:hAnsi="Courier New" w:cs="Courier New"/>
          <w:b w:val="0"/>
          <w:lang w:val="es-ES"/>
        </w:rPr>
        <w:t xml:space="preserve"> tres fracciones</w:t>
      </w:r>
      <w:r w:rsidRPr="00583A72">
        <w:rPr>
          <w:rFonts w:ascii="Courier New" w:hAnsi="Courier New" w:cs="Courier New"/>
          <w:b w:val="0"/>
          <w:lang w:val="es-ES"/>
        </w:rPr>
        <w:t>, una de las cuales seria unida a la parcela 045 que tiene destino de pasaje privado, prolongando el pasaje existente;</w:t>
      </w:r>
    </w:p>
    <w:p w14:paraId="7BAAA031" w14:textId="77777777" w:rsid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BD07382" w14:textId="77777777" w:rsid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A5C9118" w14:textId="0B8FB4EF" w:rsidR="00583A72" w:rsidRDefault="00583A72" w:rsidP="00583A72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5C0D6EDD" w14:textId="3CFDE4C7" w:rsidR="00583A72" w:rsidRPr="00583A72" w:rsidRDefault="00583A72" w:rsidP="00583A72">
      <w:pPr>
        <w:rPr>
          <w:rFonts w:ascii="Courier New" w:hAnsi="Courier New" w:cs="Courier New"/>
          <w:sz w:val="24"/>
          <w:szCs w:val="24"/>
          <w:lang w:val="es-ES"/>
        </w:rPr>
      </w:pPr>
      <w:r w:rsidRPr="00583A72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0A630A73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>Que el pasaje privado resultante tiene un ancho de 5.00 metros y una longitud de 55.00 metros;</w:t>
      </w:r>
    </w:p>
    <w:p w14:paraId="1494A26A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17ACA22" w14:textId="3FAF6B91" w:rsidR="00C963A8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83A72">
        <w:rPr>
          <w:rFonts w:ascii="Courier New" w:hAnsi="Courier New" w:cs="Courier New"/>
          <w:b w:val="0"/>
          <w:lang w:val="es-ES"/>
        </w:rPr>
        <w:t xml:space="preserve">Que la Ordenanza 8547 establece en su Art. 23 inc. </w:t>
      </w:r>
      <w:proofErr w:type="gramStart"/>
      <w:r w:rsidRPr="00583A72">
        <w:rPr>
          <w:rFonts w:ascii="Courier New" w:hAnsi="Courier New" w:cs="Courier New"/>
          <w:b w:val="0"/>
          <w:lang w:val="es-ES"/>
        </w:rPr>
        <w:t>b</w:t>
      </w:r>
      <w:proofErr w:type="gramEnd"/>
      <w:r w:rsidRPr="00583A72">
        <w:rPr>
          <w:rFonts w:ascii="Courier New" w:hAnsi="Courier New" w:cs="Courier New"/>
          <w:b w:val="0"/>
          <w:lang w:val="es-ES"/>
        </w:rPr>
        <w:t xml:space="preserve"> “ cuando se generen hasta cuatro parcelas, el pasillo tendrá las siguientes dimensiones: 3.00 metros  de ancho como mínimo y 36.00 metros de largo  como máximo”:  </w:t>
      </w:r>
    </w:p>
    <w:p w14:paraId="47BE76A9" w14:textId="77777777" w:rsidR="00583A72" w:rsidRPr="00583A72" w:rsidRDefault="00583A72" w:rsidP="00583A7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03F2BA05" w14:textId="7FC03B10" w:rsidR="002576C8" w:rsidRPr="00583A72" w:rsidRDefault="002576C8" w:rsidP="00583A7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583A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583A72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583A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el expedi</w:t>
      </w:r>
      <w:r w:rsidR="00C963A8" w:rsidRPr="00583A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ente por la Comisión de Obras y Servicios Públicos</w:t>
      </w:r>
      <w:r w:rsidR="0034016F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</w:t>
      </w:r>
      <w:r w:rsidR="00CD28F3" w:rsidRPr="00583A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 emite despacho favorable, aprobado por unanimidad en </w:t>
      </w:r>
      <w:r w:rsidR="00CD28F3" w:rsidRPr="00583A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583A7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583A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583A7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518E0E16" w14:textId="77777777" w:rsidR="0016129D" w:rsidRPr="00595BB6" w:rsidRDefault="0016129D" w:rsidP="00595BB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945A17E" w14:textId="0751B6E7" w:rsidR="00595BB6" w:rsidRPr="00583A72" w:rsidRDefault="00CC064C" w:rsidP="009C3C2F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C963A8" w:rsidRPr="00C963A8">
        <w:rPr>
          <w:rFonts w:ascii="Courier New" w:hAnsi="Courier New" w:cs="Courier New"/>
          <w:b/>
          <w:sz w:val="24"/>
          <w:szCs w:val="24"/>
        </w:rPr>
        <w:t xml:space="preserve">AUTORIZAR </w:t>
      </w:r>
      <w:r w:rsidR="00583A72" w:rsidRPr="00583A72">
        <w:rPr>
          <w:rFonts w:ascii="Courier New" w:hAnsi="Courier New" w:cs="Courier New"/>
          <w:sz w:val="24"/>
          <w:szCs w:val="24"/>
        </w:rPr>
        <w:t>la subdivisión de la parcela 43 según plano  de mensura</w:t>
      </w:r>
      <w:r w:rsidR="000A71C3">
        <w:rPr>
          <w:rFonts w:ascii="Courier New" w:hAnsi="Courier New" w:cs="Courier New"/>
          <w:sz w:val="24"/>
          <w:szCs w:val="24"/>
        </w:rPr>
        <w:t xml:space="preserve"> obrante</w:t>
      </w:r>
      <w:r w:rsidR="00583A72" w:rsidRPr="00583A72">
        <w:rPr>
          <w:rFonts w:ascii="Courier New" w:hAnsi="Courier New" w:cs="Courier New"/>
          <w:sz w:val="24"/>
          <w:szCs w:val="24"/>
        </w:rPr>
        <w:t xml:space="preserve"> a fs. 11 del expediente de referencia, donde se encuentra el lote 102 sin el cumplimiento del Art. 210 de la Ordenanza  8547</w:t>
      </w:r>
      <w:r w:rsidR="000A71C3">
        <w:rPr>
          <w:rFonts w:ascii="Courier New" w:hAnsi="Courier New" w:cs="Courier New"/>
          <w:sz w:val="24"/>
          <w:szCs w:val="24"/>
        </w:rPr>
        <w:t xml:space="preserve"> la</w:t>
      </w:r>
      <w:r w:rsidR="00583A72" w:rsidRPr="00583A72">
        <w:rPr>
          <w:rFonts w:ascii="Courier New" w:hAnsi="Courier New" w:cs="Courier New"/>
          <w:sz w:val="24"/>
          <w:szCs w:val="24"/>
        </w:rPr>
        <w:t xml:space="preserve"> </w:t>
      </w:r>
      <w:bookmarkStart w:id="0" w:name="_GoBack"/>
      <w:bookmarkEnd w:id="0"/>
      <w:r w:rsidR="00583A72" w:rsidRPr="00583A72">
        <w:rPr>
          <w:rFonts w:ascii="Courier New" w:hAnsi="Courier New" w:cs="Courier New"/>
          <w:sz w:val="24"/>
          <w:szCs w:val="24"/>
        </w:rPr>
        <w:t xml:space="preserve">cual será utilizada para la prolongación  de pasillo. </w:t>
      </w:r>
    </w:p>
    <w:p w14:paraId="7A8FE748" w14:textId="603EBEF4" w:rsidR="00C963A8" w:rsidRDefault="00703F9C" w:rsidP="00583A7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Art.2°</w:t>
      </w:r>
      <w:r>
        <w:rPr>
          <w:rFonts w:ascii="Courier New" w:hAnsi="Courier New" w:cs="Courier New"/>
          <w:b/>
        </w:rPr>
        <w:t xml:space="preserve">: </w:t>
      </w:r>
      <w:r w:rsidR="00C963A8" w:rsidRPr="00C963A8">
        <w:rPr>
          <w:rFonts w:ascii="Courier New" w:hAnsi="Courier New" w:cs="Courier New"/>
          <w:b/>
          <w:sz w:val="24"/>
          <w:szCs w:val="24"/>
        </w:rPr>
        <w:t>AUTORIZAR</w:t>
      </w:r>
      <w:r w:rsidR="00C963A8" w:rsidRPr="00C963A8">
        <w:rPr>
          <w:rFonts w:ascii="Courier New" w:hAnsi="Courier New" w:cs="Courier New"/>
          <w:sz w:val="24"/>
          <w:szCs w:val="24"/>
        </w:rPr>
        <w:t xml:space="preserve"> </w:t>
      </w:r>
      <w:r w:rsidR="00583A72" w:rsidRPr="00583A72">
        <w:rPr>
          <w:rFonts w:ascii="Courier New" w:hAnsi="Courier New" w:cs="Courier New"/>
          <w:sz w:val="24"/>
          <w:szCs w:val="24"/>
        </w:rPr>
        <w:t xml:space="preserve">la prolongación de un pasaje privado sin el cumplimiento  de lo establecido en el  art. 23 de la Ordenanza 8547 con un largo 55 metros y 5 metros de ancho. </w:t>
      </w:r>
    </w:p>
    <w:p w14:paraId="1322072D" w14:textId="77777777" w:rsidR="00583A72" w:rsidRPr="00583A72" w:rsidRDefault="00583A72" w:rsidP="00583A72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7DA8AA57" w14:textId="791E1BEB" w:rsidR="00C963A8" w:rsidRDefault="00C963A8" w:rsidP="00C963A8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Art.3°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C963A8">
        <w:rPr>
          <w:rFonts w:ascii="Courier New" w:hAnsi="Courier New" w:cs="Courier New"/>
          <w:b/>
          <w:sz w:val="24"/>
          <w:szCs w:val="24"/>
        </w:rPr>
        <w:t xml:space="preserve">DERÓGUESE </w:t>
      </w:r>
      <w:r w:rsidRPr="00C963A8">
        <w:rPr>
          <w:rFonts w:ascii="Courier New" w:hAnsi="Courier New" w:cs="Courier New"/>
          <w:sz w:val="24"/>
          <w:szCs w:val="24"/>
        </w:rPr>
        <w:t xml:space="preserve">en todos </w:t>
      </w:r>
      <w:r w:rsidR="00583A72">
        <w:rPr>
          <w:rFonts w:ascii="Courier New" w:hAnsi="Courier New" w:cs="Courier New"/>
          <w:sz w:val="24"/>
          <w:szCs w:val="24"/>
        </w:rPr>
        <w:t>sus términos la Ordenanza 8.312</w:t>
      </w:r>
      <w:r w:rsidRPr="00C963A8">
        <w:rPr>
          <w:rFonts w:ascii="Courier New" w:hAnsi="Courier New" w:cs="Courier New"/>
          <w:sz w:val="24"/>
          <w:szCs w:val="24"/>
        </w:rPr>
        <w:t>.</w:t>
      </w:r>
    </w:p>
    <w:p w14:paraId="735ED9FF" w14:textId="05986A80" w:rsidR="00703F9C" w:rsidRPr="00C963A8" w:rsidRDefault="00703F9C" w:rsidP="00703F9C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"/>
        </w:rPr>
      </w:pPr>
    </w:p>
    <w:p w14:paraId="203BF715" w14:textId="1F0A129E" w:rsidR="00E87B1E" w:rsidRDefault="00C963A8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Art.4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2AC1B5-89A7-42D9-B54E-9852D5BF68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5</cp:revision>
  <cp:lastPrinted>2020-06-17T15:57:00Z</cp:lastPrinted>
  <dcterms:created xsi:type="dcterms:W3CDTF">2020-06-17T15:58:00Z</dcterms:created>
  <dcterms:modified xsi:type="dcterms:W3CDTF">2020-06-19T13:04:00Z</dcterms:modified>
</cp:coreProperties>
</file>