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0006A72" w14:textId="2B4D900E" w:rsidR="000B59F2" w:rsidRDefault="000B59F2" w:rsidP="0099561A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3E75819D" w14:textId="77777777" w:rsidR="0099561A" w:rsidRPr="000B59F2" w:rsidRDefault="0099561A" w:rsidP="0099561A">
      <w:pPr>
        <w:spacing w:after="100" w:afterAutospacing="1" w:line="240" w:lineRule="auto"/>
        <w:ind w:left="709" w:hanging="709"/>
        <w:jc w:val="center"/>
        <w:rPr>
          <w:rFonts w:ascii="Courier New" w:eastAsia="Times New Roman" w:hAnsi="Courier New" w:cs="Times New Roman"/>
          <w:b/>
          <w:sz w:val="24"/>
          <w:szCs w:val="24"/>
          <w:lang w:eastAsia="es-ES"/>
        </w:rPr>
      </w:pPr>
    </w:p>
    <w:p w14:paraId="5E23CEB6" w14:textId="79B0FCBD" w:rsidR="001C4DA4" w:rsidRDefault="00667965" w:rsidP="001C4DA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F50DE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1427</w:t>
      </w:r>
    </w:p>
    <w:p w14:paraId="16994058" w14:textId="77777777" w:rsidR="00151D39" w:rsidRDefault="00151D39" w:rsidP="001C4DA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5FD91E1A" w14:textId="40998F86" w:rsidR="00F04B75" w:rsidRDefault="00391944" w:rsidP="00151D39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F04B75">
        <w:rPr>
          <w:rFonts w:ascii="Courier New" w:hAnsi="Courier New" w:cs="Courier New"/>
          <w:sz w:val="24"/>
          <w:szCs w:val="24"/>
          <w:lang w:val="es-ES_tradnl"/>
        </w:rPr>
        <w:t>:</w:t>
      </w:r>
      <w:r w:rsidR="00E87B1E" w:rsidRPr="00F04B75">
        <w:rPr>
          <w:rFonts w:ascii="Courier New" w:hAnsi="Courier New" w:cs="Courier New"/>
          <w:sz w:val="24"/>
          <w:szCs w:val="24"/>
        </w:rPr>
        <w:t xml:space="preserve"> </w:t>
      </w:r>
      <w:r w:rsidR="001C4DA4" w:rsidRPr="005D5286">
        <w:rPr>
          <w:rFonts w:ascii="Courier New" w:hAnsi="Courier New" w:cs="Courier New"/>
          <w:sz w:val="24"/>
          <w:szCs w:val="24"/>
          <w:lang w:val="es-ES_tradnl"/>
        </w:rPr>
        <w:t>El expediente Nº</w:t>
      </w:r>
      <w:r w:rsidR="001C4DA4">
        <w:rPr>
          <w:rFonts w:ascii="Courier New" w:hAnsi="Courier New" w:cs="Courier New"/>
          <w:sz w:val="24"/>
          <w:szCs w:val="24"/>
          <w:lang w:val="es-ES_tradnl"/>
        </w:rPr>
        <w:t xml:space="preserve">150/I/2020 </w:t>
      </w:r>
      <w:r w:rsidR="001C4DA4" w:rsidRPr="005D5286">
        <w:rPr>
          <w:rFonts w:ascii="Courier New" w:hAnsi="Courier New" w:cs="Courier New"/>
          <w:sz w:val="24"/>
          <w:szCs w:val="24"/>
          <w:lang w:val="es-ES_tradnl"/>
        </w:rPr>
        <w:t xml:space="preserve">iniciado por </w:t>
      </w:r>
      <w:r w:rsidR="001C4DA4">
        <w:rPr>
          <w:rFonts w:ascii="Courier New" w:hAnsi="Courier New" w:cs="Courier New"/>
          <w:sz w:val="24"/>
          <w:szCs w:val="24"/>
          <w:lang w:val="es-ES_tradnl"/>
        </w:rPr>
        <w:t>la Sub-Secretaria de Comercio, Industria e Ingresos Públicos – Convenio de recaudación con Banco Provincia de Córdoba; y</w:t>
      </w:r>
    </w:p>
    <w:p w14:paraId="1EBDFD74" w14:textId="77777777" w:rsidR="001C4DA4" w:rsidRPr="00F04B75" w:rsidRDefault="001C4DA4" w:rsidP="00151D39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</w:p>
    <w:p w14:paraId="5AABAD98" w14:textId="5CA999B1" w:rsidR="00C70E59" w:rsidRPr="00151D39" w:rsidRDefault="002B2C74" w:rsidP="00151D39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6AE4628D" w14:textId="761FE757" w:rsidR="001C4DA4" w:rsidRPr="001C4DA4" w:rsidRDefault="009C3C2F" w:rsidP="00151D3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1C4DA4">
        <w:rPr>
          <w:rFonts w:ascii="Courier New" w:eastAsia="Arial Unicode MS" w:hAnsi="Courier New" w:cs="Courier New"/>
          <w:b w:val="0"/>
        </w:rPr>
        <w:t xml:space="preserve">Que </w:t>
      </w:r>
      <w:r w:rsidR="001C4DA4" w:rsidRPr="001C4DA4">
        <w:rPr>
          <w:rFonts w:ascii="Courier New" w:eastAsia="Arial Unicode MS" w:hAnsi="Courier New" w:cs="Courier New"/>
          <w:b w:val="0"/>
        </w:rPr>
        <w:t>a través del mismo se pretende brindar un mejor y comp</w:t>
      </w:r>
      <w:r w:rsidR="00A70278">
        <w:rPr>
          <w:rFonts w:ascii="Courier New" w:eastAsia="Arial Unicode MS" w:hAnsi="Courier New" w:cs="Courier New"/>
          <w:b w:val="0"/>
        </w:rPr>
        <w:t>leto servicio en cuanto al cobr</w:t>
      </w:r>
      <w:bookmarkStart w:id="0" w:name="_GoBack"/>
      <w:bookmarkEnd w:id="0"/>
      <w:r w:rsidR="001C4DA4" w:rsidRPr="001C4DA4">
        <w:rPr>
          <w:rFonts w:ascii="Courier New" w:eastAsia="Arial Unicode MS" w:hAnsi="Courier New" w:cs="Courier New"/>
          <w:b w:val="0"/>
        </w:rPr>
        <w:t>o de tasas municipales;</w:t>
      </w:r>
    </w:p>
    <w:p w14:paraId="56A5A672" w14:textId="77777777" w:rsidR="001C4DA4" w:rsidRPr="001C4DA4" w:rsidRDefault="001C4DA4" w:rsidP="00151D3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2BEF3A8F" w14:textId="77777777" w:rsidR="001C4DA4" w:rsidRPr="001C4DA4" w:rsidRDefault="001C4DA4" w:rsidP="00151D3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1C4DA4">
        <w:rPr>
          <w:rFonts w:ascii="Courier New" w:eastAsia="Arial Unicode MS" w:hAnsi="Courier New" w:cs="Courier New"/>
          <w:b w:val="0"/>
        </w:rPr>
        <w:t>Que el objetivo es adquirir un servicio de recaudación sencillo y automatizado a través de una plataforma de pagos electrónicos en el portal web de este Municipio, ofreciendo a las contribuyentes distintas opciones de pago;</w:t>
      </w:r>
    </w:p>
    <w:p w14:paraId="13A63CF2" w14:textId="77777777" w:rsidR="001C4DA4" w:rsidRPr="001C4DA4" w:rsidRDefault="001C4DA4" w:rsidP="00151D3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2501F695" w14:textId="5FEAFBD4" w:rsidR="007241AB" w:rsidRDefault="001C4DA4" w:rsidP="00151D3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1C4DA4">
        <w:rPr>
          <w:rFonts w:ascii="Courier New" w:eastAsia="Arial Unicode MS" w:hAnsi="Courier New" w:cs="Courier New"/>
          <w:b w:val="0"/>
        </w:rPr>
        <w:t>Que analizado el mismo por la Secretaria de Economía y Finanzas emite informe a fojas 25 explicando detalladamente las modalidades que se pueden implementar y los beneficios que ello trae aparejado al contribuyente y al Estado Municipal;</w:t>
      </w:r>
    </w:p>
    <w:p w14:paraId="54CBCEC1" w14:textId="77777777" w:rsidR="001C4DA4" w:rsidRPr="001C4DA4" w:rsidRDefault="001C4DA4" w:rsidP="00151D3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575D75B7" w14:textId="5AF493EB" w:rsidR="007241AB" w:rsidRDefault="007241AB" w:rsidP="00151D3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1C4DA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1C4DA4">
        <w:rPr>
          <w:rStyle w:val="apple-converted-space"/>
          <w:rFonts w:ascii="Courier New" w:hAnsi="Courier New" w:cs="Courier New"/>
          <w:b w:val="0"/>
        </w:rPr>
        <w:t xml:space="preserve"> </w:t>
      </w:r>
      <w:r w:rsidRPr="001C4DA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el expedi</w:t>
      </w:r>
      <w:r w:rsidR="001C4DA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ente por la Comisión de Legislación General</w:t>
      </w:r>
      <w:r w:rsidRPr="001C4DA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se emite despacho favorable, aprobado por unanimidad en </w:t>
      </w:r>
      <w:r w:rsidRPr="001C4DA4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24 de junio de</w:t>
      </w:r>
      <w:r w:rsidRPr="001C4DA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1C4DA4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1046344E" w14:textId="77777777" w:rsidR="00151D39" w:rsidRDefault="00151D39" w:rsidP="00151D3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705160FC" w14:textId="77777777" w:rsidR="00151D39" w:rsidRDefault="00151D39" w:rsidP="00151D3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7D029CC7" w14:textId="77777777" w:rsidR="00151D39" w:rsidRDefault="00151D39" w:rsidP="00151D3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68457A99" w14:textId="77777777" w:rsidR="00151D39" w:rsidRDefault="00151D39" w:rsidP="00151D3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4C7D269C" w14:textId="77777777" w:rsidR="00151D39" w:rsidRDefault="00151D39" w:rsidP="00151D3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783EFF24" w14:textId="77777777" w:rsidR="00151D39" w:rsidRDefault="00151D39" w:rsidP="00151D3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3CF0B6E" w14:textId="3833DC0E" w:rsidR="00151D39" w:rsidRDefault="00151D39" w:rsidP="00151D39">
      <w:pPr>
        <w:pStyle w:val="Prrafodelista"/>
        <w:spacing w:line="276" w:lineRule="auto"/>
        <w:jc w:val="right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...///</w:t>
      </w:r>
    </w:p>
    <w:p w14:paraId="27DA6238" w14:textId="1F581CE9" w:rsidR="00F04B75" w:rsidRPr="00151D39" w:rsidRDefault="00151D39" w:rsidP="00151D39">
      <w:pP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</w:rPr>
        <w:t>...///2.-</w:t>
      </w:r>
    </w:p>
    <w:p w14:paraId="4D4F08BC" w14:textId="77777777" w:rsidR="00151D39" w:rsidRDefault="00151D39" w:rsidP="00F04B75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</w:p>
    <w:p w14:paraId="11DFAF5D" w14:textId="77777777" w:rsidR="00F04B75" w:rsidRPr="004257FE" w:rsidRDefault="00F04B75" w:rsidP="00F04B75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0BD88A45" w14:textId="4FDF382C" w:rsidR="00C70E59" w:rsidRPr="00F04B75" w:rsidRDefault="00F04B75" w:rsidP="00F04B75">
      <w:pPr>
        <w:spacing w:before="100" w:beforeAutospacing="1" w:after="100" w:afterAutospacing="1" w:line="240" w:lineRule="auto"/>
        <w:jc w:val="center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D3D3251" w14:textId="77777777" w:rsidR="00C70E59" w:rsidRPr="00F04B75" w:rsidRDefault="00C70E59" w:rsidP="00F04B75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</w:p>
    <w:p w14:paraId="3C77CC5F" w14:textId="7BAC71E7" w:rsidR="00C70E59" w:rsidRDefault="00CC064C" w:rsidP="00151D39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1E3065">
        <w:rPr>
          <w:rFonts w:ascii="Courier New" w:hAnsi="Courier New" w:cs="Courier New"/>
          <w:b/>
        </w:rPr>
        <w:t>:</w:t>
      </w:r>
      <w:r w:rsidR="003C57E0">
        <w:rPr>
          <w:rFonts w:ascii="Courier New" w:hAnsi="Courier New" w:cs="Courier New"/>
          <w:b/>
        </w:rPr>
        <w:t xml:space="preserve"> </w:t>
      </w:r>
      <w:r w:rsidR="001C4DA4" w:rsidRPr="00F04B75">
        <w:rPr>
          <w:rFonts w:ascii="Courier New" w:eastAsia="Arial Unicode MS" w:hAnsi="Courier New" w:cs="Courier New"/>
          <w:b/>
          <w:sz w:val="24"/>
          <w:szCs w:val="24"/>
        </w:rPr>
        <w:t>AUTORIZAR</w:t>
      </w:r>
      <w:r w:rsidR="00F04B75" w:rsidRPr="00F04B75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F04B75" w:rsidRPr="00F04B75">
        <w:rPr>
          <w:rFonts w:ascii="Courier New" w:eastAsia="Arial Unicode MS" w:hAnsi="Courier New" w:cs="Courier New"/>
          <w:sz w:val="24"/>
          <w:szCs w:val="24"/>
        </w:rPr>
        <w:t xml:space="preserve">al Departamento Ejecutivo </w:t>
      </w:r>
      <w:r w:rsidR="001C4DA4" w:rsidRPr="001C4DA4">
        <w:rPr>
          <w:rFonts w:ascii="Courier New" w:eastAsia="Arial Unicode MS" w:hAnsi="Courier New" w:cs="Courier New"/>
          <w:sz w:val="24"/>
          <w:szCs w:val="24"/>
        </w:rPr>
        <w:t>a suscribir con el Banco de la Provincia de Córdoba el convenio de recaudación conforme al modelo agregado a fojas 3 y siguiente del expediente de referencia.</w:t>
      </w:r>
    </w:p>
    <w:p w14:paraId="6FEC0A2B" w14:textId="77777777" w:rsidR="00151D39" w:rsidRPr="001C4DA4" w:rsidRDefault="00151D39" w:rsidP="00151D39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203BF715" w14:textId="4D556C6A" w:rsidR="00E87B1E" w:rsidRDefault="007241AB" w:rsidP="00151D39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E87B1E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E87B1E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E87B1E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E87B1E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E87B1E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87B1E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3655AAD0" w:rsidR="007740AE" w:rsidRDefault="007740AE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C70E5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VEINTICUATRO </w:t>
      </w:r>
      <w:r w:rsidR="0016129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JUNIO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39B0"/>
    <w:rsid w:val="000A3E11"/>
    <w:rsid w:val="000A652D"/>
    <w:rsid w:val="000A71C3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1D39"/>
    <w:rsid w:val="0015251F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263A"/>
    <w:rsid w:val="001B3468"/>
    <w:rsid w:val="001B3F3D"/>
    <w:rsid w:val="001B69D8"/>
    <w:rsid w:val="001B6E9D"/>
    <w:rsid w:val="001C218D"/>
    <w:rsid w:val="001C4DA4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576C8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016F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3CB3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3477"/>
    <w:rsid w:val="006350D0"/>
    <w:rsid w:val="0063717F"/>
    <w:rsid w:val="006406C6"/>
    <w:rsid w:val="00640700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7E5E"/>
    <w:rsid w:val="006F0F68"/>
    <w:rsid w:val="006F56DF"/>
    <w:rsid w:val="007009FF"/>
    <w:rsid w:val="00702E31"/>
    <w:rsid w:val="00703D0E"/>
    <w:rsid w:val="00703F9C"/>
    <w:rsid w:val="007061C9"/>
    <w:rsid w:val="007072B2"/>
    <w:rsid w:val="00712F5F"/>
    <w:rsid w:val="007157E3"/>
    <w:rsid w:val="00715A45"/>
    <w:rsid w:val="007162BB"/>
    <w:rsid w:val="007200AA"/>
    <w:rsid w:val="007214F2"/>
    <w:rsid w:val="00722E7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18B"/>
    <w:rsid w:val="00791224"/>
    <w:rsid w:val="007944EB"/>
    <w:rsid w:val="007945B9"/>
    <w:rsid w:val="007975C8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A47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2526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27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0DF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19C1"/>
    <w:rsid w:val="00C062FC"/>
    <w:rsid w:val="00C077A9"/>
    <w:rsid w:val="00C1010F"/>
    <w:rsid w:val="00C11AF9"/>
    <w:rsid w:val="00C11B47"/>
    <w:rsid w:val="00C1340B"/>
    <w:rsid w:val="00C17FDA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7FCA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6485"/>
    <w:rsid w:val="00EF64E9"/>
    <w:rsid w:val="00F03596"/>
    <w:rsid w:val="00F03771"/>
    <w:rsid w:val="00F04B75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0DE5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461977-005C-400F-B17B-116AEB3BDF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256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1667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mrivero</cp:lastModifiedBy>
  <cp:revision>4</cp:revision>
  <cp:lastPrinted>2020-06-24T16:09:00Z</cp:lastPrinted>
  <dcterms:created xsi:type="dcterms:W3CDTF">2020-06-24T16:11:00Z</dcterms:created>
  <dcterms:modified xsi:type="dcterms:W3CDTF">2020-06-26T10:48:00Z</dcterms:modified>
</cp:coreProperties>
</file>