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1B778D1" w14:textId="282D1397" w:rsidR="002F5ECA" w:rsidRDefault="00667965" w:rsidP="00225C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662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1458</w:t>
      </w:r>
    </w:p>
    <w:p w14:paraId="25F005C0" w14:textId="74EEA7E5" w:rsidR="0025720A" w:rsidRPr="00A60420" w:rsidRDefault="00391944" w:rsidP="003575F1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3575F1">
        <w:rPr>
          <w:rFonts w:ascii="Courier New" w:eastAsia="Calibri" w:hAnsi="Courier New" w:cs="Courier New"/>
          <w:sz w:val="24"/>
          <w:szCs w:val="24"/>
        </w:rPr>
        <w:t xml:space="preserve">La nota presentada por el Sr, Pedro </w:t>
      </w:r>
      <w:proofErr w:type="spellStart"/>
      <w:r w:rsidR="003575F1">
        <w:rPr>
          <w:rFonts w:ascii="Courier New" w:eastAsia="Calibri" w:hAnsi="Courier New" w:cs="Courier New"/>
          <w:sz w:val="24"/>
          <w:szCs w:val="24"/>
        </w:rPr>
        <w:t>Spinetti</w:t>
      </w:r>
      <w:proofErr w:type="spellEnd"/>
      <w:r w:rsidR="003575F1">
        <w:rPr>
          <w:rFonts w:ascii="Courier New" w:eastAsia="Calibri" w:hAnsi="Courier New" w:cs="Courier New"/>
          <w:sz w:val="24"/>
          <w:szCs w:val="24"/>
        </w:rPr>
        <w:t xml:space="preserve"> que atestigua el ofrecimiento de donación de dos representaciones estructurales del artista Luis </w:t>
      </w:r>
      <w:proofErr w:type="spellStart"/>
      <w:r w:rsidR="003575F1">
        <w:rPr>
          <w:rFonts w:ascii="Courier New" w:eastAsia="Calibri" w:hAnsi="Courier New" w:cs="Courier New"/>
          <w:sz w:val="24"/>
          <w:szCs w:val="24"/>
        </w:rPr>
        <w:t>Hourgras</w:t>
      </w:r>
      <w:proofErr w:type="spellEnd"/>
      <w:r w:rsidR="003575F1">
        <w:rPr>
          <w:rFonts w:ascii="Courier New" w:eastAsia="Calibri" w:hAnsi="Courier New" w:cs="Courier New"/>
          <w:sz w:val="24"/>
          <w:szCs w:val="24"/>
        </w:rPr>
        <w:t>, por parte de la Señora María Rosa Casas; y</w:t>
      </w:r>
    </w:p>
    <w:p w14:paraId="654ABBAD" w14:textId="77777777" w:rsidR="002C2BC5" w:rsidRPr="002C2BC5" w:rsidRDefault="002C2BC5" w:rsidP="003575F1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AF730D0" w14:textId="385C1858" w:rsidR="002C2BC5" w:rsidRDefault="002B2C74" w:rsidP="002C2B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E45CC1" w14:textId="77777777" w:rsidR="00A60420" w:rsidRPr="0044283C" w:rsidRDefault="00A60420" w:rsidP="002C2B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825C9CC" w14:textId="3749AA19" w:rsidR="00A60420" w:rsidRPr="00A60420" w:rsidRDefault="009C3C2F" w:rsidP="00A60420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A60420">
        <w:rPr>
          <w:rFonts w:ascii="Courier New" w:eastAsia="Arial Unicode MS" w:hAnsi="Courier New" w:cs="Courier New"/>
          <w:b w:val="0"/>
        </w:rPr>
        <w:t xml:space="preserve">Que </w:t>
      </w:r>
      <w:r w:rsidR="002F5ECA" w:rsidRPr="00A60420">
        <w:rPr>
          <w:rFonts w:ascii="Courier New" w:eastAsia="Arial Unicode MS" w:hAnsi="Courier New" w:cs="Courier New"/>
          <w:b w:val="0"/>
        </w:rPr>
        <w:t xml:space="preserve"> </w:t>
      </w:r>
      <w:r w:rsidR="003575F1">
        <w:rPr>
          <w:rFonts w:ascii="Courier New" w:eastAsia="Calibri" w:hAnsi="Courier New" w:cs="Courier New"/>
          <w:b w:val="0"/>
        </w:rPr>
        <w:t xml:space="preserve">Luis </w:t>
      </w:r>
      <w:proofErr w:type="spellStart"/>
      <w:r w:rsidR="003575F1">
        <w:rPr>
          <w:rFonts w:ascii="Courier New" w:eastAsia="Calibri" w:hAnsi="Courier New" w:cs="Courier New"/>
          <w:b w:val="0"/>
        </w:rPr>
        <w:t>Hourgras</w:t>
      </w:r>
      <w:proofErr w:type="spellEnd"/>
      <w:r w:rsidR="003575F1">
        <w:rPr>
          <w:rFonts w:ascii="Courier New" w:eastAsia="Calibri" w:hAnsi="Courier New" w:cs="Courier New"/>
          <w:b w:val="0"/>
        </w:rPr>
        <w:t xml:space="preserve"> nace en Bs. As. en 1937 y comienza su formación profesional en Alta Gracia junto a Gabriel  </w:t>
      </w:r>
      <w:proofErr w:type="spellStart"/>
      <w:r w:rsidR="003575F1">
        <w:rPr>
          <w:rFonts w:ascii="Courier New" w:eastAsia="Calibri" w:hAnsi="Courier New" w:cs="Courier New"/>
          <w:b w:val="0"/>
        </w:rPr>
        <w:t>Simonnet</w:t>
      </w:r>
      <w:proofErr w:type="spellEnd"/>
      <w:r w:rsidR="003575F1">
        <w:rPr>
          <w:rFonts w:ascii="Courier New" w:eastAsia="Calibri" w:hAnsi="Courier New" w:cs="Courier New"/>
          <w:b w:val="0"/>
        </w:rPr>
        <w:t xml:space="preserve"> </w:t>
      </w:r>
      <w:proofErr w:type="spellStart"/>
      <w:r w:rsidR="003575F1">
        <w:rPr>
          <w:rFonts w:ascii="Courier New" w:eastAsia="Calibri" w:hAnsi="Courier New" w:cs="Courier New"/>
          <w:b w:val="0"/>
        </w:rPr>
        <w:t>Dubois</w:t>
      </w:r>
      <w:proofErr w:type="spellEnd"/>
      <w:r w:rsidR="003575F1">
        <w:rPr>
          <w:rFonts w:ascii="Courier New" w:eastAsia="Calibri" w:hAnsi="Courier New" w:cs="Courier New"/>
          <w:b w:val="0"/>
        </w:rPr>
        <w:t>, quien lo inicia en el dibujo, la pintura y la cerámica desde la edad de 9 años y t</w:t>
      </w:r>
      <w:r w:rsidR="001A7F85">
        <w:rPr>
          <w:rFonts w:ascii="Courier New" w:eastAsia="Calibri" w:hAnsi="Courier New" w:cs="Courier New"/>
          <w:b w:val="0"/>
        </w:rPr>
        <w:t xml:space="preserve">rabaja veinte años </w:t>
      </w:r>
      <w:r w:rsidR="003575F1">
        <w:rPr>
          <w:rFonts w:ascii="Courier New" w:eastAsia="Calibri" w:hAnsi="Courier New" w:cs="Courier New"/>
          <w:b w:val="0"/>
        </w:rPr>
        <w:t xml:space="preserve">a su lado; </w:t>
      </w:r>
    </w:p>
    <w:p w14:paraId="1CBB6D0E" w14:textId="77777777" w:rsidR="00A60420" w:rsidRPr="00A60420" w:rsidRDefault="00A60420" w:rsidP="00A60420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5D5372AC" w14:textId="3ED820F1" w:rsidR="00A60420" w:rsidRPr="00A60420" w:rsidRDefault="00A60420" w:rsidP="00A60420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A60420">
        <w:rPr>
          <w:rFonts w:ascii="Courier New" w:eastAsia="Calibri" w:hAnsi="Courier New" w:cs="Courier New"/>
          <w:b w:val="0"/>
        </w:rPr>
        <w:t xml:space="preserve">Que </w:t>
      </w:r>
      <w:r w:rsidR="003575F1">
        <w:rPr>
          <w:rFonts w:ascii="Courier New" w:eastAsia="Calibri" w:hAnsi="Courier New" w:cs="Courier New"/>
          <w:b w:val="0"/>
        </w:rPr>
        <w:t>su obra tuvo incursiones importantísimas en la escultura, como, por ejemplo, el monumento a</w:t>
      </w:r>
      <w:r w:rsidR="006B0597">
        <w:rPr>
          <w:rFonts w:ascii="Courier New" w:eastAsia="Calibri" w:hAnsi="Courier New" w:cs="Courier New"/>
          <w:b w:val="0"/>
        </w:rPr>
        <w:t xml:space="preserve"> </w:t>
      </w:r>
      <w:r w:rsidR="003575F1">
        <w:rPr>
          <w:rFonts w:ascii="Courier New" w:eastAsia="Calibri" w:hAnsi="Courier New" w:cs="Courier New"/>
          <w:b w:val="0"/>
        </w:rPr>
        <w:t>las Américas</w:t>
      </w:r>
      <w:r w:rsidR="006B0597">
        <w:rPr>
          <w:rFonts w:ascii="Courier New" w:eastAsia="Calibri" w:hAnsi="Courier New" w:cs="Courier New"/>
          <w:b w:val="0"/>
        </w:rPr>
        <w:t>, el monumento a la Libertad la figura del Che niño y la escultura a tamaño natural que se exhibe en el Museo Guevara;</w:t>
      </w:r>
      <w:r w:rsidR="003575F1">
        <w:rPr>
          <w:rFonts w:ascii="Courier New" w:eastAsia="Calibri" w:hAnsi="Courier New" w:cs="Courier New"/>
          <w:b w:val="0"/>
        </w:rPr>
        <w:t xml:space="preserve"> </w:t>
      </w:r>
    </w:p>
    <w:p w14:paraId="6563205A" w14:textId="77777777" w:rsidR="00A60420" w:rsidRPr="00A60420" w:rsidRDefault="00A60420" w:rsidP="00A60420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05DC349A" w14:textId="04264F31" w:rsidR="006B0597" w:rsidRDefault="00A60420" w:rsidP="00A60420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A60420">
        <w:rPr>
          <w:rFonts w:ascii="Courier New" w:eastAsia="Calibri" w:hAnsi="Courier New" w:cs="Courier New"/>
          <w:b w:val="0"/>
        </w:rPr>
        <w:t xml:space="preserve">Que </w:t>
      </w:r>
      <w:r w:rsidR="001A7F85">
        <w:rPr>
          <w:rFonts w:ascii="Courier New" w:eastAsia="Calibri" w:hAnsi="Courier New" w:cs="Courier New"/>
          <w:b w:val="0"/>
        </w:rPr>
        <w:t xml:space="preserve">Luis </w:t>
      </w:r>
      <w:proofErr w:type="spellStart"/>
      <w:r w:rsidR="001A7F85">
        <w:rPr>
          <w:rFonts w:ascii="Courier New" w:eastAsia="Calibri" w:hAnsi="Courier New" w:cs="Courier New"/>
          <w:b w:val="0"/>
        </w:rPr>
        <w:t>Hourgras</w:t>
      </w:r>
      <w:proofErr w:type="spellEnd"/>
      <w:r w:rsidR="001A7F85">
        <w:rPr>
          <w:rFonts w:ascii="Courier New" w:eastAsia="Calibri" w:hAnsi="Courier New" w:cs="Courier New"/>
          <w:b w:val="0"/>
        </w:rPr>
        <w:t xml:space="preserve"> </w:t>
      </w:r>
      <w:r w:rsidR="006B0597">
        <w:rPr>
          <w:rFonts w:ascii="Courier New" w:eastAsia="Calibri" w:hAnsi="Courier New" w:cs="Courier New"/>
          <w:b w:val="0"/>
        </w:rPr>
        <w:t xml:space="preserve">, es un artista reconocido a nivel local, nacional e internacional, realizando en la vida  exposiciones en Alta Gracia, Córdoba, Mar del Plata, Mendoza, Rosario, Buenos Aires, Paris, Madrid, Brasil, Punta del Este, Paraguay, siendo premiado en numerosas oportunidades; </w:t>
      </w:r>
    </w:p>
    <w:p w14:paraId="6F24CA6B" w14:textId="209671E3" w:rsidR="00B279FE" w:rsidRPr="006B0597" w:rsidRDefault="006B0597" w:rsidP="006B0597">
      <w:pPr>
        <w:pStyle w:val="Prrafodelista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 xml:space="preserve">  </w:t>
      </w:r>
    </w:p>
    <w:p w14:paraId="65842013" w14:textId="77777777" w:rsidR="00A60420" w:rsidRPr="00A60420" w:rsidRDefault="00A60420" w:rsidP="00A60420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71D132A" w14:textId="4388ACBF" w:rsidR="00B66727" w:rsidRDefault="007241AB" w:rsidP="00A6042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6042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A60420">
        <w:rPr>
          <w:rStyle w:val="apple-converted-space"/>
          <w:rFonts w:ascii="Courier New" w:hAnsi="Courier New" w:cs="Courier New"/>
          <w:b w:val="0"/>
        </w:rPr>
        <w:t xml:space="preserve"> </w:t>
      </w:r>
      <w:r w:rsidR="00A6042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Proyecto de Ordenanza por la Comisión de Cultura, Turismo y Deportes </w:t>
      </w:r>
      <w:r w:rsidRPr="00A6042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</w:t>
      </w:r>
      <w:r w:rsidR="001A7F8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6042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 en </w:t>
      </w:r>
      <w:r w:rsidRPr="00A6042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A6042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A6042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A6042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A6042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6042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6C742CF" w14:textId="77777777" w:rsidR="00A60420" w:rsidRDefault="00A60420" w:rsidP="00A6042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69BC3BE" w14:textId="77777777" w:rsidR="006B0597" w:rsidRDefault="006B0597" w:rsidP="00A6042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55AF237" w14:textId="77777777" w:rsidR="00A60420" w:rsidRDefault="00A60420" w:rsidP="00A6042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D0AFAD9" w14:textId="77777777" w:rsidR="00A60420" w:rsidRDefault="00A60420" w:rsidP="00A6042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4652FD" w14:textId="77777777" w:rsidR="00A60420" w:rsidRDefault="00A60420" w:rsidP="00A6042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63011B8" w14:textId="3E06C657" w:rsidR="00A60420" w:rsidRDefault="00A60420" w:rsidP="00A60420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F449073" w14:textId="749B39CD" w:rsidR="00B66727" w:rsidRPr="00A60420" w:rsidRDefault="00A60420" w:rsidP="00A6042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6042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4B213703" w:rsidR="00F04B75" w:rsidRPr="0044283C" w:rsidRDefault="00F04B75" w:rsidP="009B4A29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9B4A29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2572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C19A020" w14:textId="6D57EC9B" w:rsidR="00A60420" w:rsidRPr="006B0597" w:rsidRDefault="00CC064C" w:rsidP="00A6042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6B0597">
        <w:rPr>
          <w:rFonts w:ascii="Courier New" w:eastAsia="Calibri" w:hAnsi="Courier New" w:cs="Courier New"/>
          <w:b/>
          <w:sz w:val="24"/>
          <w:szCs w:val="24"/>
        </w:rPr>
        <w:t xml:space="preserve">ACÈPTESE </w:t>
      </w:r>
      <w:r w:rsidR="006B0597">
        <w:rPr>
          <w:rFonts w:ascii="Courier New" w:eastAsia="Calibri" w:hAnsi="Courier New" w:cs="Courier New"/>
          <w:sz w:val="24"/>
          <w:szCs w:val="24"/>
        </w:rPr>
        <w:t>la donación efectuada por la Señora María Rosa Casas de las estructuras “Torre Eif</w:t>
      </w:r>
      <w:r w:rsidR="009B4A29">
        <w:rPr>
          <w:rFonts w:ascii="Courier New" w:eastAsia="Calibri" w:hAnsi="Courier New" w:cs="Courier New"/>
          <w:sz w:val="24"/>
          <w:szCs w:val="24"/>
        </w:rPr>
        <w:t>f</w:t>
      </w:r>
      <w:r w:rsidR="006B0597">
        <w:rPr>
          <w:rFonts w:ascii="Courier New" w:eastAsia="Calibri" w:hAnsi="Courier New" w:cs="Courier New"/>
          <w:sz w:val="24"/>
          <w:szCs w:val="24"/>
        </w:rPr>
        <w:t>el</w:t>
      </w:r>
      <w:r w:rsidR="009B4A29">
        <w:rPr>
          <w:rFonts w:ascii="Courier New" w:eastAsia="Calibri" w:hAnsi="Courier New" w:cs="Courier New"/>
          <w:sz w:val="24"/>
          <w:szCs w:val="24"/>
        </w:rPr>
        <w:t xml:space="preserve">” y “Arco de Triunfo”, del artista Luis </w:t>
      </w:r>
      <w:proofErr w:type="spellStart"/>
      <w:r w:rsidR="009B4A29">
        <w:rPr>
          <w:rFonts w:ascii="Courier New" w:eastAsia="Calibri" w:hAnsi="Courier New" w:cs="Courier New"/>
          <w:sz w:val="24"/>
          <w:szCs w:val="24"/>
        </w:rPr>
        <w:t>Ho</w:t>
      </w:r>
      <w:r w:rsidR="001A7F85">
        <w:rPr>
          <w:rFonts w:ascii="Courier New" w:eastAsia="Calibri" w:hAnsi="Courier New" w:cs="Courier New"/>
          <w:sz w:val="24"/>
          <w:szCs w:val="24"/>
        </w:rPr>
        <w:t>u</w:t>
      </w:r>
      <w:r w:rsidR="009B4A29">
        <w:rPr>
          <w:rFonts w:ascii="Courier New" w:eastAsia="Calibri" w:hAnsi="Courier New" w:cs="Courier New"/>
          <w:sz w:val="24"/>
          <w:szCs w:val="24"/>
        </w:rPr>
        <w:t>rgras</w:t>
      </w:r>
      <w:proofErr w:type="spellEnd"/>
      <w:r w:rsidR="009B4A29">
        <w:rPr>
          <w:rFonts w:ascii="Courier New" w:eastAsia="Calibri" w:hAnsi="Courier New" w:cs="Courier New"/>
          <w:sz w:val="24"/>
          <w:szCs w:val="24"/>
        </w:rPr>
        <w:t>.</w:t>
      </w:r>
      <w:bookmarkStart w:id="0" w:name="_GoBack"/>
      <w:bookmarkEnd w:id="0"/>
    </w:p>
    <w:p w14:paraId="59DA931D" w14:textId="5EBEBA6E" w:rsidR="00787718" w:rsidRPr="009B4A29" w:rsidRDefault="00191E67" w:rsidP="0025720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9B4A29">
        <w:rPr>
          <w:rFonts w:ascii="Courier New" w:eastAsia="Calibri" w:hAnsi="Courier New" w:cs="Courier New"/>
          <w:b/>
          <w:sz w:val="24"/>
          <w:szCs w:val="24"/>
        </w:rPr>
        <w:t xml:space="preserve">AUTORICESE </w:t>
      </w:r>
      <w:r w:rsidR="009B4A29">
        <w:rPr>
          <w:rFonts w:ascii="Courier New" w:eastAsia="Calibri" w:hAnsi="Courier New" w:cs="Courier New"/>
          <w:sz w:val="24"/>
          <w:szCs w:val="24"/>
        </w:rPr>
        <w:t xml:space="preserve">el emplazamiento de las mismas en el Museo Gabriel </w:t>
      </w:r>
      <w:proofErr w:type="spellStart"/>
      <w:r w:rsidR="009B4A29">
        <w:rPr>
          <w:rFonts w:ascii="Courier New" w:eastAsia="Calibri" w:hAnsi="Courier New" w:cs="Courier New"/>
          <w:sz w:val="24"/>
          <w:szCs w:val="24"/>
        </w:rPr>
        <w:t>Dubois</w:t>
      </w:r>
      <w:proofErr w:type="spellEnd"/>
      <w:r w:rsidR="009B4A29">
        <w:rPr>
          <w:rFonts w:ascii="Courier New" w:eastAsia="Calibri" w:hAnsi="Courier New" w:cs="Courier New"/>
          <w:sz w:val="24"/>
          <w:szCs w:val="24"/>
        </w:rPr>
        <w:t xml:space="preserve">. </w:t>
      </w:r>
    </w:p>
    <w:p w14:paraId="2E1A59F6" w14:textId="57D4140A" w:rsidR="00A60420" w:rsidRDefault="00A60420" w:rsidP="00A60420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5720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25720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A7F85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575F1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1996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597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61C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4A29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0420"/>
    <w:rsid w:val="00A629CD"/>
    <w:rsid w:val="00A63919"/>
    <w:rsid w:val="00A6522C"/>
    <w:rsid w:val="00A662BB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B3E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676B7-DD45-4AF5-B6D3-7DB44DABA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2020-07-24T11:19:00Z</cp:lastPrinted>
  <dcterms:created xsi:type="dcterms:W3CDTF">2020-07-24T15:43:00Z</dcterms:created>
  <dcterms:modified xsi:type="dcterms:W3CDTF">2020-07-24T15:46:00Z</dcterms:modified>
</cp:coreProperties>
</file>