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36E06086" w:rsidR="00265E7C" w:rsidRDefault="000B59F2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58E3BCAF" w14:textId="77777777" w:rsidR="00D67E9C" w:rsidRPr="00265E7C" w:rsidRDefault="00D67E9C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51B778D1" w14:textId="275D751A" w:rsidR="002F5ECA" w:rsidRDefault="00667965" w:rsidP="00225CC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26456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1460</w:t>
      </w:r>
    </w:p>
    <w:p w14:paraId="5501CCAB" w14:textId="77777777" w:rsidR="00264569" w:rsidRDefault="00264569" w:rsidP="00225CC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5F005C0" w14:textId="35AEE94C" w:rsidR="0025720A" w:rsidRDefault="00391944" w:rsidP="002C2BC5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F04B75">
        <w:rPr>
          <w:rFonts w:ascii="Courier New" w:hAnsi="Courier New" w:cs="Courier New"/>
          <w:sz w:val="24"/>
          <w:szCs w:val="24"/>
        </w:rPr>
        <w:t xml:space="preserve"> </w:t>
      </w:r>
      <w:r w:rsidR="00264569">
        <w:rPr>
          <w:rFonts w:ascii="Courier New" w:hAnsi="Courier New" w:cs="Courier New"/>
          <w:sz w:val="24"/>
          <w:szCs w:val="24"/>
        </w:rPr>
        <w:t>El Expediente N° 24/15</w:t>
      </w:r>
      <w:r w:rsidR="002C2BC5" w:rsidRPr="002C2BC5">
        <w:rPr>
          <w:rFonts w:ascii="Courier New" w:hAnsi="Courier New" w:cs="Courier New"/>
          <w:sz w:val="24"/>
          <w:szCs w:val="24"/>
        </w:rPr>
        <w:t xml:space="preserve">– iniciado por </w:t>
      </w:r>
      <w:r w:rsidR="00264569">
        <w:rPr>
          <w:rFonts w:ascii="Courier New" w:hAnsi="Courier New" w:cs="Courier New"/>
          <w:sz w:val="24"/>
          <w:szCs w:val="24"/>
        </w:rPr>
        <w:t xml:space="preserve">la Sra. </w:t>
      </w:r>
      <w:proofErr w:type="spellStart"/>
      <w:r w:rsidR="00264569">
        <w:rPr>
          <w:rFonts w:ascii="Courier New" w:hAnsi="Courier New" w:cs="Courier New"/>
          <w:sz w:val="24"/>
          <w:szCs w:val="24"/>
        </w:rPr>
        <w:t>Rabollini</w:t>
      </w:r>
      <w:proofErr w:type="spellEnd"/>
      <w:r w:rsidR="00264569">
        <w:rPr>
          <w:rFonts w:ascii="Courier New" w:hAnsi="Courier New" w:cs="Courier New"/>
          <w:sz w:val="24"/>
          <w:szCs w:val="24"/>
        </w:rPr>
        <w:t xml:space="preserve"> Sandra solicitando eximición de Tasa Por Servicio A La Propiedad Inventariada; y</w:t>
      </w:r>
    </w:p>
    <w:p w14:paraId="654ABBAD" w14:textId="77777777" w:rsidR="002C2BC5" w:rsidRPr="002C2BC5" w:rsidRDefault="002C2BC5" w:rsidP="002C2BC5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4AF730D0" w14:textId="385C1858" w:rsidR="002C2BC5" w:rsidRPr="0044283C" w:rsidRDefault="002B2C74" w:rsidP="002C2BC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7272480" w14:textId="4885FF0D" w:rsidR="002C2BC5" w:rsidRPr="002C2BC5" w:rsidRDefault="009C3C2F" w:rsidP="002C2BC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C2BC5">
        <w:rPr>
          <w:rFonts w:ascii="Courier New" w:eastAsia="Arial Unicode MS" w:hAnsi="Courier New" w:cs="Courier New"/>
          <w:b w:val="0"/>
        </w:rPr>
        <w:t xml:space="preserve">Que </w:t>
      </w:r>
      <w:r w:rsidR="002F5ECA" w:rsidRPr="002C2BC5">
        <w:rPr>
          <w:rFonts w:ascii="Courier New" w:eastAsia="Arial Unicode MS" w:hAnsi="Courier New" w:cs="Courier New"/>
          <w:b w:val="0"/>
        </w:rPr>
        <w:t xml:space="preserve"> </w:t>
      </w:r>
      <w:r w:rsidR="002C2BC5" w:rsidRPr="002C2BC5">
        <w:rPr>
          <w:rFonts w:ascii="Courier New" w:hAnsi="Courier New" w:cs="Courier New"/>
          <w:b w:val="0"/>
        </w:rPr>
        <w:t xml:space="preserve"> </w:t>
      </w:r>
      <w:r w:rsidR="00264569">
        <w:rPr>
          <w:rFonts w:ascii="Courier New" w:hAnsi="Courier New" w:cs="Courier New"/>
          <w:b w:val="0"/>
        </w:rPr>
        <w:t>a fs. 36 solicita eximición de deuda de Tasa por Servicio a la Propiedad Cuenta Municipal Nº 0001415;</w:t>
      </w:r>
    </w:p>
    <w:p w14:paraId="03AFFDB3" w14:textId="77777777" w:rsidR="002C2BC5" w:rsidRPr="002C2BC5" w:rsidRDefault="002C2BC5" w:rsidP="002C2BC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1A45C2D" w14:textId="413557A4" w:rsidR="002C2BC5" w:rsidRPr="002C2BC5" w:rsidRDefault="002C2BC5" w:rsidP="002C2BC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C2BC5">
        <w:rPr>
          <w:rFonts w:ascii="Courier New" w:hAnsi="Courier New" w:cs="Courier New"/>
          <w:b w:val="0"/>
        </w:rPr>
        <w:t xml:space="preserve">Que </w:t>
      </w:r>
      <w:r w:rsidR="00264569">
        <w:rPr>
          <w:rFonts w:ascii="Courier New" w:hAnsi="Courier New" w:cs="Courier New"/>
          <w:b w:val="0"/>
        </w:rPr>
        <w:t>a fs. 37 el Área de Patrimonio informa que la inspección realizada en el inmueble se constató que su fachada mantiene el lenguaje arquitectónico original, que su interior no ha sido alterado y sugiere renovar la eximición otorgada años anteriores en virtud de la Ordenanza Municipal 4368, Art. 14;</w:t>
      </w:r>
    </w:p>
    <w:p w14:paraId="6970DAE6" w14:textId="77777777" w:rsidR="002C2BC5" w:rsidRPr="002C2BC5" w:rsidRDefault="002C2BC5" w:rsidP="002C2BC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71D132A" w14:textId="307B04FF" w:rsidR="00B66727" w:rsidRPr="002C2BC5" w:rsidRDefault="007241AB" w:rsidP="002C2BC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C2BC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2C2BC5">
        <w:rPr>
          <w:rStyle w:val="apple-converted-space"/>
          <w:rFonts w:ascii="Courier New" w:hAnsi="Courier New" w:cs="Courier New"/>
          <w:b w:val="0"/>
        </w:rPr>
        <w:t xml:space="preserve"> </w:t>
      </w:r>
      <w:r w:rsidRPr="002C2BC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por la Comisión de Hacienda se emite despacho favorable, aprobado por unanimidad en </w:t>
      </w:r>
      <w:r w:rsidRPr="002C2BC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664FB7" w:rsidRPr="002C2BC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22</w:t>
      </w:r>
      <w:r w:rsidR="00265E7C" w:rsidRPr="002C2BC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</w:t>
      </w:r>
      <w:r w:rsidRPr="002C2BC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2C2BC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2C2BC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2174F76B" w14:textId="77777777" w:rsidR="00B66727" w:rsidRPr="002F5ECA" w:rsidRDefault="00B66727" w:rsidP="002C2BC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F449073" w14:textId="77777777" w:rsidR="00B66727" w:rsidRPr="002F5ECA" w:rsidRDefault="00B66727" w:rsidP="002C2BC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4283C" w:rsidRDefault="00F04B75" w:rsidP="0025720A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4A1087" w14:textId="1F31D674" w:rsidR="00191E67" w:rsidRPr="0044283C" w:rsidRDefault="00F04B75" w:rsidP="0025720A">
      <w:pPr>
        <w:spacing w:before="100" w:beforeAutospacing="1" w:after="100" w:afterAutospacing="1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44283C" w:rsidRDefault="00C70E59" w:rsidP="0025720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55FCE2D3" w14:textId="3D809EF4" w:rsidR="00225CC6" w:rsidRPr="00F84A79" w:rsidRDefault="00CC064C" w:rsidP="00F84A79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4283C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265E7C" w:rsidRPr="0044283C">
        <w:rPr>
          <w:rFonts w:ascii="Courier New" w:hAnsi="Courier New" w:cs="Courier New"/>
          <w:b/>
          <w:sz w:val="24"/>
          <w:szCs w:val="24"/>
        </w:rPr>
        <w:t xml:space="preserve">: </w:t>
      </w:r>
      <w:r w:rsidR="00265E7C" w:rsidRPr="0044283C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25C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64569">
        <w:rPr>
          <w:rFonts w:ascii="Courier New" w:eastAsia="Arial Unicode MS" w:hAnsi="Courier New" w:cs="Courier New"/>
          <w:sz w:val="24"/>
          <w:szCs w:val="24"/>
        </w:rPr>
        <w:t>al titular de la cuenta el cuarenta por ciento (40%) el pago de la deuda en concepto de Tasa por Servicio a la Propiedad Cuenta Municipal  00001415 hasta diciembre de 2020 inclusive.-</w:t>
      </w:r>
      <w:bookmarkStart w:id="0" w:name="_GoBack"/>
      <w:bookmarkEnd w:id="0"/>
    </w:p>
    <w:p w14:paraId="6C4A51BB" w14:textId="4E3EB9A3" w:rsidR="00225CC6" w:rsidRDefault="00225CC6" w:rsidP="0025720A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EECF273" w14:textId="6F4E6C3F" w:rsidR="0044283C" w:rsidRDefault="00225CC6" w:rsidP="0025720A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59DA931D" w14:textId="724AD107" w:rsidR="00787718" w:rsidRDefault="00191E67" w:rsidP="0025720A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25720A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5686EAB" w:rsidR="007740AE" w:rsidRDefault="007740AE" w:rsidP="0025720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DD68E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VEINTIDÓS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3D06F93" w14:textId="77777777" w:rsidR="00225CC6" w:rsidRDefault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25C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1E29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1F1D"/>
    <w:rsid w:val="001824C0"/>
    <w:rsid w:val="00182846"/>
    <w:rsid w:val="00182AE3"/>
    <w:rsid w:val="00190964"/>
    <w:rsid w:val="00191D84"/>
    <w:rsid w:val="00191E67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2FC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5C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20A"/>
    <w:rsid w:val="002576C8"/>
    <w:rsid w:val="00263A27"/>
    <w:rsid w:val="00264569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2BC5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071"/>
    <w:rsid w:val="002D542C"/>
    <w:rsid w:val="002E00AA"/>
    <w:rsid w:val="002E3A59"/>
    <w:rsid w:val="002E6D1F"/>
    <w:rsid w:val="002F3104"/>
    <w:rsid w:val="002F47C0"/>
    <w:rsid w:val="002F5ECA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E42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3F7690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19D"/>
    <w:rsid w:val="00436308"/>
    <w:rsid w:val="0044198E"/>
    <w:rsid w:val="0044215F"/>
    <w:rsid w:val="0044283C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380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19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245E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178B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4FB7"/>
    <w:rsid w:val="00665423"/>
    <w:rsid w:val="00666E0E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8733E"/>
    <w:rsid w:val="006913B8"/>
    <w:rsid w:val="00691B9E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06CD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35C1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B791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AD2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2B99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279FE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6727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2C8E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183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6DF6"/>
    <w:rsid w:val="00D67CC3"/>
    <w:rsid w:val="00D67E9C"/>
    <w:rsid w:val="00D710AD"/>
    <w:rsid w:val="00D758D8"/>
    <w:rsid w:val="00D80CEF"/>
    <w:rsid w:val="00D81E94"/>
    <w:rsid w:val="00D82748"/>
    <w:rsid w:val="00D835DE"/>
    <w:rsid w:val="00D878D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D68EC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3A3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4A7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309F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semiHidden/>
    <w:rsid w:val="00664FB7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664FB7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AD342-1787-4662-B4AB-74B22234B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224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2020-07-24T10:44:00Z</cp:lastPrinted>
  <dcterms:created xsi:type="dcterms:W3CDTF">2020-07-24T11:27:00Z</dcterms:created>
  <dcterms:modified xsi:type="dcterms:W3CDTF">2020-07-28T10:46:00Z</dcterms:modified>
</cp:coreProperties>
</file>