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7347366A" w14:textId="668FA77A" w:rsidR="006E1466" w:rsidRDefault="00667965" w:rsidP="000C5F6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A05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1468</w:t>
      </w:r>
    </w:p>
    <w:p w14:paraId="75900376" w14:textId="77777777" w:rsidR="000C5F6A" w:rsidRDefault="00391944" w:rsidP="000C5F6A">
      <w:pPr>
        <w:pStyle w:val="Textoindependiente2"/>
        <w:spacing w:line="36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0C5F6A">
        <w:rPr>
          <w:rFonts w:ascii="Courier New" w:hAnsi="Courier New" w:cs="Courier New"/>
          <w:sz w:val="24"/>
          <w:szCs w:val="24"/>
          <w:lang w:val="es-ES_tradnl"/>
        </w:rPr>
        <w:t xml:space="preserve">El expediente Nº 130/2018- iniciado por el Sr. Cubeta Pedro José – Eximición Tasa a la propiedad; y  </w:t>
      </w:r>
    </w:p>
    <w:p w14:paraId="61BD26B2" w14:textId="77777777" w:rsidR="00852445" w:rsidRPr="00852445" w:rsidRDefault="00852445" w:rsidP="000C5F6A">
      <w:pPr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0AC91AD" w14:textId="1D5F2809" w:rsidR="00852445" w:rsidRPr="0044283C" w:rsidRDefault="002B2C74" w:rsidP="000C5F6A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5A74686" w14:textId="183C8246" w:rsidR="000C5F6A" w:rsidRPr="000C5F6A" w:rsidRDefault="009C3C2F" w:rsidP="000C5F6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0C5F6A">
        <w:rPr>
          <w:rFonts w:ascii="Courier New" w:eastAsia="Arial Unicode MS" w:hAnsi="Courier New" w:cs="Courier New"/>
          <w:b w:val="0"/>
        </w:rPr>
        <w:t xml:space="preserve">Que </w:t>
      </w:r>
      <w:r w:rsidR="000C5F6A" w:rsidRPr="000C5F6A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00013226;</w:t>
      </w:r>
    </w:p>
    <w:p w14:paraId="3D49612A" w14:textId="77777777" w:rsidR="000C5F6A" w:rsidRPr="000C5F6A" w:rsidRDefault="000C5F6A" w:rsidP="000C5F6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432163F8" w14:textId="4389E150" w:rsidR="000C5F6A" w:rsidRPr="000C5F6A" w:rsidRDefault="000C5F6A" w:rsidP="000C5F6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0C5F6A">
        <w:rPr>
          <w:rFonts w:ascii="Courier New" w:eastAsia="Arial Unicode MS" w:hAnsi="Courier New" w:cs="Courier New"/>
          <w:b w:val="0"/>
        </w:rPr>
        <w:t>Que el estudio socioeconómico realizado por la Secretaria de Salud</w:t>
      </w:r>
      <w:r w:rsidR="00EA7E86">
        <w:rPr>
          <w:rFonts w:ascii="Courier New" w:eastAsia="Arial Unicode MS" w:hAnsi="Courier New" w:cs="Courier New"/>
          <w:b w:val="0"/>
        </w:rPr>
        <w:t>,</w:t>
      </w:r>
      <w:bookmarkStart w:id="0" w:name="_GoBack"/>
      <w:bookmarkEnd w:id="0"/>
      <w:r w:rsidRPr="000C5F6A">
        <w:rPr>
          <w:rFonts w:ascii="Courier New" w:eastAsia="Arial Unicode MS" w:hAnsi="Courier New" w:cs="Courier New"/>
          <w:b w:val="0"/>
        </w:rPr>
        <w:t xml:space="preserve"> Desarrollo y Equidad expresa que se trata de una familia nuclear; </w:t>
      </w:r>
    </w:p>
    <w:p w14:paraId="73050785" w14:textId="77777777" w:rsidR="000C5F6A" w:rsidRPr="000C5F6A" w:rsidRDefault="000C5F6A" w:rsidP="000C5F6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22FE5EC5" w14:textId="77777777" w:rsidR="000C5F6A" w:rsidRPr="000C5F6A" w:rsidRDefault="000C5F6A" w:rsidP="000C5F6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0C5F6A">
        <w:rPr>
          <w:rFonts w:ascii="Courier New" w:eastAsia="Arial Unicode MS" w:hAnsi="Courier New" w:cs="Courier New"/>
          <w:b w:val="0"/>
        </w:rPr>
        <w:t>Que los únicos ingresos estables provienen de las transferencias formales del Estado;</w:t>
      </w:r>
    </w:p>
    <w:p w14:paraId="1386834F" w14:textId="77777777" w:rsidR="000C5F6A" w:rsidRPr="000C5F6A" w:rsidRDefault="000C5F6A" w:rsidP="000C5F6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21F8E7CC" w14:textId="0CB6D72A" w:rsidR="00852445" w:rsidRPr="000C5F6A" w:rsidRDefault="000C5F6A" w:rsidP="000C5F6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0C5F6A">
        <w:rPr>
          <w:rFonts w:ascii="Courier New" w:eastAsia="Arial Unicode MS" w:hAnsi="Courier New" w:cs="Courier New"/>
          <w:b w:val="0"/>
        </w:rPr>
        <w:t>Que en el estudio socioeconómico realizado por la Secretaria de Salud Desarrollo y Equidad expresa que con sus ingresos escasamente logra satisfacer sus necesidades básicas alimentarias;</w:t>
      </w:r>
    </w:p>
    <w:p w14:paraId="5D6928CB" w14:textId="77777777" w:rsidR="000C5F6A" w:rsidRPr="000C5F6A" w:rsidRDefault="000C5F6A" w:rsidP="000C5F6A">
      <w:pPr>
        <w:pStyle w:val="Prrafodelista"/>
        <w:spacing w:line="360" w:lineRule="auto"/>
        <w:jc w:val="both"/>
        <w:rPr>
          <w:rFonts w:ascii="Courier New" w:eastAsia="Arial Unicode MS" w:hAnsi="Courier New" w:cs="Courier New"/>
        </w:rPr>
      </w:pPr>
    </w:p>
    <w:p w14:paraId="271D132A" w14:textId="40441B96" w:rsidR="00B66727" w:rsidRDefault="007241AB" w:rsidP="000C5F6A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0C5F6A">
        <w:rPr>
          <w:rStyle w:val="apple-converted-space"/>
          <w:rFonts w:ascii="Courier New" w:hAnsi="Courier New" w:cs="Courier New"/>
          <w:b w:val="0"/>
        </w:rPr>
        <w:t xml:space="preserve"> </w:t>
      </w:r>
      <w:r w:rsidR="00FF07F6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83767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CE0C4B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6E1466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0C5F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183767" w:rsidRPr="000C5F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29</w:t>
      </w:r>
      <w:r w:rsidR="00265E7C" w:rsidRPr="000C5F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0C5F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0C5F6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C5F6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018D4BA" w14:textId="77777777" w:rsidR="000C5F6A" w:rsidRDefault="000C5F6A" w:rsidP="000C5F6A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A5C281" w14:textId="77777777" w:rsidR="000C5F6A" w:rsidRDefault="000C5F6A" w:rsidP="000C5F6A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923AE06" w14:textId="77777777" w:rsidR="000C5F6A" w:rsidRDefault="000C5F6A" w:rsidP="000C5F6A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344471" w14:textId="40736AB3" w:rsidR="000C5F6A" w:rsidRDefault="000C5F6A" w:rsidP="000C5F6A">
      <w:pPr>
        <w:pStyle w:val="Prrafodelista"/>
        <w:spacing w:line="360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F449073" w14:textId="28578A35" w:rsidR="00B66727" w:rsidRPr="000C5F6A" w:rsidRDefault="000C5F6A" w:rsidP="000C5F6A">
      <w:pPr>
        <w:spacing w:line="36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11DFAF5D" w14:textId="77777777" w:rsidR="00F04B75" w:rsidRPr="0044283C" w:rsidRDefault="00F04B75" w:rsidP="005859DE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5859DE">
      <w:pPr>
        <w:spacing w:before="100" w:beforeAutospacing="1" w:after="100" w:afterAutospacing="1" w:line="36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165C3C7" w14:textId="4B5AA385" w:rsidR="00CE0C4B" w:rsidRDefault="00CC064C" w:rsidP="000C5F6A">
      <w:pPr>
        <w:spacing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E0C4B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CE0C4B" w:rsidRPr="00CE0C4B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CE0C4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CE0C4B" w:rsidRPr="00CE0C4B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0C5F6A">
        <w:rPr>
          <w:rFonts w:ascii="Courier New" w:eastAsia="Arial Unicode MS" w:hAnsi="Courier New" w:cs="Courier New"/>
          <w:sz w:val="24"/>
          <w:szCs w:val="24"/>
        </w:rPr>
        <w:t>00013226</w:t>
      </w:r>
      <w:r w:rsidR="00CE0C4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E0C4B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6F4002D3" w14:textId="77777777" w:rsidR="000C5F6A" w:rsidRDefault="000C5F6A" w:rsidP="000C5F6A">
      <w:pPr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A4EE4AC" w14:textId="517C7BC7" w:rsidR="00C434CB" w:rsidRPr="006E1466" w:rsidRDefault="00274C1F" w:rsidP="000C5F6A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6E1466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6E1466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E1466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6E1466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741EBD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8376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E86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EEE18-AE9A-42FA-89A3-A566E6499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2020-07-30T11:46:00Z</cp:lastPrinted>
  <dcterms:created xsi:type="dcterms:W3CDTF">2020-07-30T11:48:00Z</dcterms:created>
  <dcterms:modified xsi:type="dcterms:W3CDTF">2020-07-30T14:01:00Z</dcterms:modified>
</cp:coreProperties>
</file>