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6212469" w14:textId="14D1193C" w:rsidR="00810A88" w:rsidRDefault="00667965" w:rsidP="00810A8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1441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1514</w:t>
      </w:r>
    </w:p>
    <w:p w14:paraId="67BE2EA9" w14:textId="77777777" w:rsidR="00D677DD" w:rsidRDefault="00391944" w:rsidP="00D677D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677DD">
        <w:rPr>
          <w:rFonts w:ascii="Courier New" w:hAnsi="Courier New" w:cs="Courier New"/>
          <w:sz w:val="24"/>
          <w:szCs w:val="24"/>
          <w:lang w:val="es-ES_tradnl"/>
        </w:rPr>
        <w:t xml:space="preserve">El expediente Nº 1017/2009 iniciado por el Sra. García José Luis  – Eximición Tasas a la propiedad; y  </w:t>
      </w:r>
    </w:p>
    <w:p w14:paraId="2A707ABB" w14:textId="0A4C5A90" w:rsidR="004D6C07" w:rsidRPr="00F07F23" w:rsidRDefault="004D6C07" w:rsidP="00D677DD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5231F7BA" w14:textId="598995D7" w:rsidR="00D677DD" w:rsidRPr="00333766" w:rsidRDefault="002B2C74" w:rsidP="00D677D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5C01526" w14:textId="0132FE7C" w:rsidR="00D677DD" w:rsidRPr="00D677DD" w:rsidRDefault="00F07F23" w:rsidP="00D677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677DD">
        <w:rPr>
          <w:rFonts w:ascii="Courier New" w:eastAsia="Arial Unicode MS" w:hAnsi="Courier New" w:cs="Courier New"/>
          <w:b w:val="0"/>
        </w:rPr>
        <w:t xml:space="preserve">Que </w:t>
      </w:r>
      <w:r w:rsidR="00D677DD" w:rsidRPr="00D677DD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00006221;</w:t>
      </w:r>
    </w:p>
    <w:p w14:paraId="54F81531" w14:textId="77777777" w:rsidR="00D677DD" w:rsidRPr="00D677DD" w:rsidRDefault="00D677DD" w:rsidP="00D677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C51D018" w14:textId="77777777" w:rsidR="00D677DD" w:rsidRPr="00D677DD" w:rsidRDefault="00D677DD" w:rsidP="00D677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677DD">
        <w:rPr>
          <w:rFonts w:ascii="Courier New" w:eastAsia="Arial Unicode MS" w:hAnsi="Courier New" w:cs="Courier New"/>
          <w:b w:val="0"/>
        </w:rPr>
        <w:t>Que manifiesta que su marido padece una enfermedad;</w:t>
      </w:r>
    </w:p>
    <w:p w14:paraId="79A8F3A5" w14:textId="77777777" w:rsidR="00D677DD" w:rsidRPr="00D677DD" w:rsidRDefault="00D677DD" w:rsidP="00D677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E2EA05D" w14:textId="7D023CDC" w:rsidR="00F37C5C" w:rsidRPr="00D677DD" w:rsidRDefault="00D677DD" w:rsidP="00D677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677DD">
        <w:rPr>
          <w:rFonts w:ascii="Courier New" w:eastAsia="Arial Unicode MS" w:hAnsi="Courier New" w:cs="Courier New"/>
          <w:b w:val="0"/>
        </w:rPr>
        <w:t xml:space="preserve">Que ya se le realizo con anterioridad un plan de pago y debido a su situación económica no pudo continuarlo;  </w:t>
      </w:r>
    </w:p>
    <w:p w14:paraId="59E5B24A" w14:textId="77777777" w:rsidR="00D677DD" w:rsidRPr="00D677DD" w:rsidRDefault="00D677DD" w:rsidP="00D677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D677DD" w:rsidRDefault="003D33E5" w:rsidP="00D677D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D677DD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D677D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D677D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D677D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D677D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677D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F37C5C" w:rsidRDefault="004D6C07" w:rsidP="00F37C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E1B56D" w14:textId="7D0061D0" w:rsidR="00F07F23" w:rsidRPr="00F37C5C" w:rsidRDefault="00673A61" w:rsidP="00F37C5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A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810A88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3D590B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bookmarkStart w:id="0" w:name="_GoBack"/>
      <w:bookmarkEnd w:id="0"/>
      <w:r w:rsidR="00810A88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10A88" w:rsidRPr="00810A88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10A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677DD">
        <w:rPr>
          <w:rFonts w:ascii="Courier New" w:eastAsia="Arial Unicode MS" w:hAnsi="Courier New" w:cs="Courier New"/>
          <w:sz w:val="24"/>
          <w:szCs w:val="24"/>
        </w:rPr>
        <w:t>00006221</w:t>
      </w:r>
      <w:r w:rsidR="00810A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3B210816" w14:textId="4EAA0804" w:rsidR="00810A88" w:rsidRDefault="00810A88" w:rsidP="00810A8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5DC71719" w14:textId="77777777" w:rsidR="00F37C5C" w:rsidRDefault="00F37C5C" w:rsidP="00810A8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Pr="00810A88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5D98EC31" w:rsidR="004D6C07" w:rsidRPr="008D7D1D" w:rsidRDefault="004D6C07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10A8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90B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1525A-355F-4269-B15B-CBFA54BC7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2020-08-27T14:59:00Z</cp:lastPrinted>
  <dcterms:created xsi:type="dcterms:W3CDTF">2020-08-27T15:00:00Z</dcterms:created>
  <dcterms:modified xsi:type="dcterms:W3CDTF">2020-08-31T10:37:00Z</dcterms:modified>
</cp:coreProperties>
</file>