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FC7F72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Nº11552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104B52" w:rsidRDefault="00647E1A" w:rsidP="00104B5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1F7FCC">
        <w:rPr>
          <w:rFonts w:ascii="Courier New" w:hAnsi="Courier New" w:cs="Courier New"/>
          <w:sz w:val="24"/>
          <w:szCs w:val="24"/>
        </w:rPr>
        <w:t xml:space="preserve">el expediente Nº5275/20 Iniciado por Fundación Espacios – Previa; y </w:t>
      </w:r>
    </w:p>
    <w:p w:rsidR="00104B52" w:rsidRPr="001F7FCC" w:rsidRDefault="00104B52" w:rsidP="00104B5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104B52" w:rsidRDefault="00647E1A" w:rsidP="00104B52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104B52" w:rsidRPr="001F7FCC" w:rsidRDefault="00104B52" w:rsidP="00104B52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1F7FCC" w:rsidRPr="001F7FCC" w:rsidRDefault="00647E1A" w:rsidP="00104B52">
      <w:pPr>
        <w:pStyle w:val="Prrafodelista"/>
        <w:jc w:val="both"/>
        <w:rPr>
          <w:rFonts w:ascii="Courier New" w:hAnsi="Courier New" w:cs="Courier New"/>
          <w:b w:val="0"/>
        </w:rPr>
      </w:pPr>
      <w:r w:rsidRPr="001F7FCC">
        <w:rPr>
          <w:rFonts w:ascii="Courier New" w:hAnsi="Courier New" w:cs="Courier New"/>
          <w:b w:val="0"/>
        </w:rPr>
        <w:t xml:space="preserve">Que </w:t>
      </w:r>
      <w:r w:rsidR="001F7FCC" w:rsidRPr="001F7FCC">
        <w:rPr>
          <w:rFonts w:ascii="Courier New" w:hAnsi="Courier New" w:cs="Courier New"/>
          <w:b w:val="0"/>
        </w:rPr>
        <w:t>a fs. 8 obra plano de Relevamiento y Proyecto;</w:t>
      </w:r>
    </w:p>
    <w:p w:rsidR="001F7FCC" w:rsidRPr="001F7FCC" w:rsidRDefault="001F7FCC" w:rsidP="00104B52">
      <w:pPr>
        <w:pStyle w:val="Prrafodelista"/>
        <w:jc w:val="both"/>
        <w:rPr>
          <w:rFonts w:ascii="Courier New" w:hAnsi="Courier New" w:cs="Courier New"/>
          <w:b w:val="0"/>
        </w:rPr>
      </w:pPr>
    </w:p>
    <w:p w:rsidR="001F7FCC" w:rsidRPr="001F7FCC" w:rsidRDefault="001F7FCC" w:rsidP="00104B52">
      <w:pPr>
        <w:pStyle w:val="Prrafodelista"/>
        <w:jc w:val="both"/>
        <w:rPr>
          <w:rFonts w:ascii="Courier New" w:hAnsi="Courier New" w:cs="Courier New"/>
          <w:b w:val="0"/>
        </w:rPr>
      </w:pPr>
      <w:r w:rsidRPr="001F7FCC">
        <w:rPr>
          <w:rFonts w:ascii="Courier New" w:hAnsi="Courier New" w:cs="Courier New"/>
          <w:b w:val="0"/>
        </w:rPr>
        <w:t xml:space="preserve">Que a fs. 17 obra </w:t>
      </w:r>
      <w:proofErr w:type="spellStart"/>
      <w:r w:rsidRPr="001F7FCC">
        <w:rPr>
          <w:rFonts w:ascii="Courier New" w:hAnsi="Courier New" w:cs="Courier New"/>
          <w:b w:val="0"/>
        </w:rPr>
        <w:t>visación</w:t>
      </w:r>
      <w:proofErr w:type="spellEnd"/>
      <w:r w:rsidRPr="001F7FCC">
        <w:rPr>
          <w:rFonts w:ascii="Courier New" w:hAnsi="Courier New" w:cs="Courier New"/>
          <w:b w:val="0"/>
        </w:rPr>
        <w:t xml:space="preserve"> de Obras Privadas en donde ubica a la parcela en zona central – Institucional – Administrativa Comercial de acuerdo a la Ordenanza Nº8547 Art. 190;</w:t>
      </w:r>
    </w:p>
    <w:p w:rsidR="001F7FCC" w:rsidRPr="001F7FCC" w:rsidRDefault="001F7FCC" w:rsidP="00104B52">
      <w:pPr>
        <w:pStyle w:val="Prrafodelista"/>
        <w:jc w:val="both"/>
        <w:rPr>
          <w:rFonts w:ascii="Courier New" w:hAnsi="Courier New" w:cs="Courier New"/>
          <w:b w:val="0"/>
        </w:rPr>
      </w:pPr>
    </w:p>
    <w:p w:rsidR="001F7FCC" w:rsidRPr="001F7FCC" w:rsidRDefault="001F7FCC" w:rsidP="00104B52">
      <w:pPr>
        <w:pStyle w:val="Prrafodelista"/>
        <w:jc w:val="both"/>
        <w:rPr>
          <w:rFonts w:ascii="Courier New" w:hAnsi="Courier New" w:cs="Courier New"/>
          <w:b w:val="0"/>
        </w:rPr>
      </w:pPr>
      <w:r w:rsidRPr="001F7FCC">
        <w:rPr>
          <w:rFonts w:ascii="Courier New" w:hAnsi="Courier New" w:cs="Courier New"/>
          <w:b w:val="0"/>
        </w:rPr>
        <w:t>Que el uso de suelo permite como uso condicionado Equipamiento Sanitario para atención de personas  de pequeña escala hasta 150 m2 y la misma posee 220,69;</w:t>
      </w:r>
    </w:p>
    <w:p w:rsidR="001F7FCC" w:rsidRPr="001F7FCC" w:rsidRDefault="001F7FCC" w:rsidP="00104B52">
      <w:pPr>
        <w:pStyle w:val="Prrafodelista"/>
        <w:jc w:val="both"/>
        <w:rPr>
          <w:rFonts w:ascii="Courier New" w:hAnsi="Courier New" w:cs="Courier New"/>
          <w:b w:val="0"/>
        </w:rPr>
      </w:pPr>
    </w:p>
    <w:p w:rsidR="00656A61" w:rsidRDefault="001F7FCC" w:rsidP="00104B52">
      <w:pPr>
        <w:pStyle w:val="Prrafodelista"/>
        <w:jc w:val="both"/>
        <w:rPr>
          <w:rFonts w:ascii="Courier New" w:hAnsi="Courier New" w:cs="Courier New"/>
          <w:b w:val="0"/>
        </w:rPr>
      </w:pPr>
      <w:r w:rsidRPr="001F7FCC">
        <w:rPr>
          <w:rFonts w:ascii="Courier New" w:hAnsi="Courier New" w:cs="Courier New"/>
          <w:b w:val="0"/>
        </w:rPr>
        <w:t xml:space="preserve">Que a fs. 21 la Secretaria y la </w:t>
      </w:r>
      <w:r w:rsidRPr="001F7FCC">
        <w:rPr>
          <w:rFonts w:ascii="Courier New" w:hAnsi="Courier New" w:cs="Courier New"/>
          <w:b w:val="0"/>
        </w:rPr>
        <w:tab/>
        <w:t xml:space="preserve">Dirección de Obras Públicas comparten el espíritu y el criterio  urbanístico de la normativa  y entiende que sería factible la autorización solicitada; </w:t>
      </w:r>
    </w:p>
    <w:p w:rsidR="001F7FCC" w:rsidRPr="001F7FCC" w:rsidRDefault="001F7FCC" w:rsidP="00104B52">
      <w:pPr>
        <w:pStyle w:val="Prrafodelista"/>
        <w:jc w:val="both"/>
        <w:rPr>
          <w:rFonts w:ascii="Courier New" w:hAnsi="Courier New" w:cs="Courier New"/>
          <w:b w:val="0"/>
        </w:rPr>
      </w:pPr>
    </w:p>
    <w:p w:rsidR="00104B52" w:rsidRPr="00104B52" w:rsidRDefault="0057022A" w:rsidP="00104B52">
      <w:pPr>
        <w:pStyle w:val="Prrafodelista"/>
        <w:jc w:val="both"/>
        <w:rPr>
          <w:rFonts w:ascii="Courier New" w:hAnsi="Courier New" w:cs="Courier New"/>
          <w:b w:val="0"/>
        </w:rPr>
      </w:pPr>
      <w:r w:rsidRPr="001F7FCC">
        <w:rPr>
          <w:rFonts w:ascii="Courier New" w:hAnsi="Courier New" w:cs="Courier New"/>
          <w:b w:val="0"/>
        </w:rPr>
        <w:t>Q</w:t>
      </w:r>
      <w:r w:rsidR="001F7FCC">
        <w:rPr>
          <w:rFonts w:ascii="Courier New" w:hAnsi="Courier New" w:cs="Courier New"/>
          <w:b w:val="0"/>
        </w:rPr>
        <w:t>ue evaluado el expediente</w:t>
      </w:r>
      <w:r w:rsidR="00656A61" w:rsidRPr="001F7FCC">
        <w:rPr>
          <w:rFonts w:ascii="Courier New" w:hAnsi="Courier New" w:cs="Courier New"/>
          <w:b w:val="0"/>
        </w:rPr>
        <w:t xml:space="preserve"> por la Comisión de Obras y Servicios Públicos, emite despacho favorable,</w:t>
      </w:r>
      <w:r w:rsidR="00647E1A" w:rsidRPr="001F7FCC">
        <w:rPr>
          <w:rFonts w:ascii="Courier New" w:hAnsi="Courier New" w:cs="Courier New"/>
          <w:b w:val="0"/>
        </w:rPr>
        <w:t xml:space="preserve"> aprobado</w:t>
      </w:r>
      <w:r w:rsidRPr="001F7FCC">
        <w:rPr>
          <w:rFonts w:ascii="Courier New" w:hAnsi="Courier New" w:cs="Courier New"/>
          <w:b w:val="0"/>
        </w:rPr>
        <w:t xml:space="preserve"> </w:t>
      </w:r>
      <w:r w:rsidR="00647E1A" w:rsidRPr="001F7FCC">
        <w:rPr>
          <w:rFonts w:ascii="Courier New" w:hAnsi="Courier New" w:cs="Courier New"/>
          <w:b w:val="0"/>
        </w:rPr>
        <w:t xml:space="preserve"> por unanimidad</w:t>
      </w:r>
      <w:r w:rsidRPr="001F7FCC">
        <w:rPr>
          <w:rFonts w:ascii="Courier New" w:hAnsi="Courier New" w:cs="Courier New"/>
          <w:b w:val="0"/>
        </w:rPr>
        <w:t xml:space="preserve"> </w:t>
      </w:r>
      <w:r w:rsidR="00647E1A" w:rsidRPr="001F7FCC">
        <w:rPr>
          <w:rFonts w:ascii="Courier New" w:hAnsi="Courier New" w:cs="Courier New"/>
          <w:b w:val="0"/>
        </w:rPr>
        <w:t xml:space="preserve"> en Sesión O</w:t>
      </w:r>
      <w:r w:rsidRPr="001F7FCC">
        <w:rPr>
          <w:rFonts w:ascii="Courier New" w:hAnsi="Courier New" w:cs="Courier New"/>
          <w:b w:val="0"/>
        </w:rPr>
        <w:t>rdinaria del día 07 de octubre</w:t>
      </w:r>
      <w:r w:rsidR="00647E1A" w:rsidRPr="001F7FCC">
        <w:rPr>
          <w:rFonts w:ascii="Courier New" w:hAnsi="Courier New" w:cs="Courier New"/>
          <w:b w:val="0"/>
        </w:rPr>
        <w:t xml:space="preserve"> de 2020.</w:t>
      </w:r>
    </w:p>
    <w:p w:rsidR="00656A61" w:rsidRPr="001F7FCC" w:rsidRDefault="00656A61" w:rsidP="00104B52">
      <w:pPr>
        <w:jc w:val="both"/>
        <w:rPr>
          <w:rFonts w:ascii="Courier New" w:hAnsi="Courier New" w:cs="Courier New"/>
        </w:rPr>
      </w:pPr>
    </w:p>
    <w:p w:rsidR="00656A61" w:rsidRDefault="00656A61" w:rsidP="00104B52">
      <w:pPr>
        <w:pStyle w:val="Prrafodelista"/>
        <w:jc w:val="both"/>
        <w:rPr>
          <w:rFonts w:ascii="Courier New" w:hAnsi="Courier New" w:cs="Courier New"/>
          <w:b w:val="0"/>
        </w:rPr>
      </w:pPr>
    </w:p>
    <w:p w:rsidR="00104B52" w:rsidRDefault="00647E1A" w:rsidP="00104B52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9060C6">
        <w:rPr>
          <w:rFonts w:ascii="Courier New" w:hAnsi="Courier New" w:cs="Courier New"/>
          <w:b/>
          <w:bCs/>
          <w:sz w:val="24"/>
          <w:szCs w:val="24"/>
        </w:rPr>
        <w:t xml:space="preserve">EL HONORABLE CONCEJO DELIBERANTE DE LA CIUDAD DE ALTA </w:t>
      </w:r>
    </w:p>
    <w:p w:rsidR="00D87AA1" w:rsidRDefault="00647E1A" w:rsidP="00104B52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9060C6">
        <w:rPr>
          <w:rFonts w:ascii="Courier New" w:hAnsi="Courier New" w:cs="Courier New"/>
          <w:b/>
          <w:bCs/>
          <w:sz w:val="24"/>
          <w:szCs w:val="24"/>
        </w:rPr>
        <w:t>GRACIA SANCIONA CON FUERZA DE ORDENANZA</w:t>
      </w:r>
    </w:p>
    <w:p w:rsidR="00647E1A" w:rsidRPr="009060C6" w:rsidRDefault="00647E1A" w:rsidP="00104B52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1F7FCC" w:rsidRDefault="00517A1D" w:rsidP="00104B52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656A61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56A6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1F7FCC" w:rsidRPr="001F7FCC">
        <w:rPr>
          <w:rFonts w:ascii="Courier New" w:hAnsi="Courier New" w:cs="Courier New"/>
          <w:b/>
          <w:sz w:val="24"/>
          <w:szCs w:val="24"/>
        </w:rPr>
        <w:t>OTÓRGUESE</w:t>
      </w:r>
      <w:r w:rsidR="001F7FCC" w:rsidRPr="001F7FCC">
        <w:rPr>
          <w:rFonts w:ascii="Courier New" w:hAnsi="Courier New" w:cs="Courier New"/>
          <w:sz w:val="24"/>
          <w:szCs w:val="24"/>
        </w:rPr>
        <w:t xml:space="preserve">  el uso de suelo solicitado para equipamiento sanitario para la atención de personas , hasta 220,69m2 conforme a plano adjunto a fs.8 del expediente de referencia.-</w:t>
      </w:r>
      <w:bookmarkStart w:id="0" w:name="_GoBack"/>
      <w:bookmarkEnd w:id="0"/>
    </w:p>
    <w:p w:rsidR="001F7FCC" w:rsidRDefault="001F7FCC" w:rsidP="001F7FCC">
      <w:pPr>
        <w:ind w:left="851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14BA0" w:rsidRDefault="001F7FCC" w:rsidP="001F7FC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47E1A" w:rsidRPr="009060C6" w:rsidRDefault="001F7FCC" w:rsidP="001F7FCC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1F7FCC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1F7FC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1F7FCC">
      <w:pPr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04B52"/>
    <w:rsid w:val="001741DF"/>
    <w:rsid w:val="001C01B7"/>
    <w:rsid w:val="001C1A4E"/>
    <w:rsid w:val="001D0ED5"/>
    <w:rsid w:val="001F09C8"/>
    <w:rsid w:val="001F7FCC"/>
    <w:rsid w:val="0028375C"/>
    <w:rsid w:val="002867F4"/>
    <w:rsid w:val="002A3388"/>
    <w:rsid w:val="002D33AD"/>
    <w:rsid w:val="002E2B2C"/>
    <w:rsid w:val="002E5E7C"/>
    <w:rsid w:val="00310568"/>
    <w:rsid w:val="003171BC"/>
    <w:rsid w:val="00362242"/>
    <w:rsid w:val="00364AA0"/>
    <w:rsid w:val="00394A70"/>
    <w:rsid w:val="00415329"/>
    <w:rsid w:val="00455FF2"/>
    <w:rsid w:val="00480067"/>
    <w:rsid w:val="00485CAF"/>
    <w:rsid w:val="004B2C4F"/>
    <w:rsid w:val="004E2DFB"/>
    <w:rsid w:val="00517A1D"/>
    <w:rsid w:val="005268AD"/>
    <w:rsid w:val="00561F44"/>
    <w:rsid w:val="0057022A"/>
    <w:rsid w:val="005744F7"/>
    <w:rsid w:val="00593FBC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52486"/>
    <w:rsid w:val="00790857"/>
    <w:rsid w:val="007E1943"/>
    <w:rsid w:val="00806626"/>
    <w:rsid w:val="008457DF"/>
    <w:rsid w:val="00873CDF"/>
    <w:rsid w:val="0088487A"/>
    <w:rsid w:val="00884DBA"/>
    <w:rsid w:val="008F0417"/>
    <w:rsid w:val="00903F20"/>
    <w:rsid w:val="009049B5"/>
    <w:rsid w:val="009060C6"/>
    <w:rsid w:val="0092192D"/>
    <w:rsid w:val="009A137E"/>
    <w:rsid w:val="009E0B6D"/>
    <w:rsid w:val="00A1042B"/>
    <w:rsid w:val="00A14BA0"/>
    <w:rsid w:val="00A21D77"/>
    <w:rsid w:val="00A55748"/>
    <w:rsid w:val="00A94F2D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917E7"/>
    <w:rsid w:val="00CB32BF"/>
    <w:rsid w:val="00CC154C"/>
    <w:rsid w:val="00D203DB"/>
    <w:rsid w:val="00D27961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D102A"/>
    <w:rsid w:val="00F06C38"/>
    <w:rsid w:val="00F10A45"/>
    <w:rsid w:val="00FA71AA"/>
    <w:rsid w:val="00FC7F72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4</cp:revision>
  <cp:lastPrinted>2020-10-08T11:35:00Z</cp:lastPrinted>
  <dcterms:created xsi:type="dcterms:W3CDTF">2020-10-08T11:17:00Z</dcterms:created>
  <dcterms:modified xsi:type="dcterms:W3CDTF">2020-10-08T11:36:00Z</dcterms:modified>
</cp:coreProperties>
</file>