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7472B99" w14:textId="369915E3" w:rsidR="00373A22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BB21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1591</w:t>
      </w:r>
    </w:p>
    <w:p w14:paraId="7D59B9F1" w14:textId="77777777" w:rsidR="00D25C4B" w:rsidRDefault="00D25C4B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1CB865A" w14:textId="13E19C77" w:rsidR="00373A22" w:rsidRPr="00BB21A0" w:rsidRDefault="00391944" w:rsidP="00BB21A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618DB" w:rsidRPr="008618DB">
        <w:rPr>
          <w:rFonts w:ascii="Courier New" w:hAnsi="Courier New" w:cs="Courier New"/>
          <w:lang w:val="es-ES_tradnl"/>
        </w:rPr>
        <w:t xml:space="preserve"> </w:t>
      </w:r>
      <w:r w:rsidR="00BB21A0" w:rsidRPr="004F697C">
        <w:rPr>
          <w:rFonts w:ascii="Courier New" w:hAnsi="Courier New" w:cs="Courier New"/>
          <w:sz w:val="24"/>
          <w:szCs w:val="24"/>
        </w:rPr>
        <w:t>El Expediente Nº 1428/12 iniciado por</w:t>
      </w:r>
      <w:r w:rsidR="000D234B">
        <w:rPr>
          <w:rFonts w:ascii="Courier New" w:hAnsi="Courier New" w:cs="Courier New"/>
          <w:sz w:val="24"/>
          <w:szCs w:val="24"/>
        </w:rPr>
        <w:t xml:space="preserve"> el Centro de Permisionarios de</w:t>
      </w:r>
      <w:r w:rsidR="00BB21A0" w:rsidRPr="004F697C">
        <w:rPr>
          <w:rFonts w:ascii="Courier New" w:hAnsi="Courier New" w:cs="Courier New"/>
          <w:sz w:val="24"/>
          <w:szCs w:val="24"/>
        </w:rPr>
        <w:t xml:space="preserve"> Taxímetro de Alta Gracia, autorización incremento de tarifa; y</w:t>
      </w:r>
    </w:p>
    <w:p w14:paraId="0BFE43D7" w14:textId="020F7D51" w:rsidR="00972DA3" w:rsidRPr="00121482" w:rsidRDefault="00972DA3" w:rsidP="00A26DD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0C0DD9C" w14:textId="18CA9604" w:rsidR="00BB21A0" w:rsidRPr="00BB21A0" w:rsidRDefault="00D25C4B" w:rsidP="00BB21A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proofErr w:type="gramStart"/>
      <w:r w:rsidRPr="00BB21A0">
        <w:rPr>
          <w:rFonts w:ascii="Courier New" w:eastAsia="Arial Unicode MS" w:hAnsi="Courier New" w:cs="Courier New"/>
          <w:b w:val="0"/>
        </w:rPr>
        <w:t xml:space="preserve">Que </w:t>
      </w:r>
      <w:r w:rsidR="00BB21A0" w:rsidRPr="00BB21A0">
        <w:rPr>
          <w:rFonts w:ascii="Courier New" w:eastAsia="Arial Unicode MS" w:hAnsi="Courier New" w:cs="Courier New"/>
          <w:b w:val="0"/>
        </w:rPr>
        <w:t xml:space="preserve"> la</w:t>
      </w:r>
      <w:proofErr w:type="gramEnd"/>
      <w:r w:rsidR="00BB21A0" w:rsidRPr="00BB21A0">
        <w:rPr>
          <w:rFonts w:ascii="Courier New" w:eastAsia="Arial Unicode MS" w:hAnsi="Courier New" w:cs="Courier New"/>
          <w:b w:val="0"/>
        </w:rPr>
        <w:t xml:space="preserve"> Secretaria General de Ambiente y Transporte  ha elaborado dicho informe  en razón  de la compet</w:t>
      </w:r>
      <w:r w:rsidR="000D234B">
        <w:rPr>
          <w:rFonts w:ascii="Courier New" w:eastAsia="Arial Unicode MS" w:hAnsi="Courier New" w:cs="Courier New"/>
          <w:b w:val="0"/>
        </w:rPr>
        <w:t>encia atribuida mediante Art. 15 de la Ordenanza Nº 11443</w:t>
      </w:r>
      <w:r w:rsidR="00BB21A0" w:rsidRPr="00BB21A0">
        <w:rPr>
          <w:rFonts w:ascii="Courier New" w:eastAsia="Arial Unicode MS" w:hAnsi="Courier New" w:cs="Courier New"/>
          <w:b w:val="0"/>
        </w:rPr>
        <w:t xml:space="preserve"> en su calidad de Autoridad de Aplicación del Servicio Público de Taxis y </w:t>
      </w:r>
      <w:proofErr w:type="spellStart"/>
      <w:r w:rsidR="00BB21A0" w:rsidRPr="00BB21A0">
        <w:rPr>
          <w:rFonts w:ascii="Courier New" w:eastAsia="Arial Unicode MS" w:hAnsi="Courier New" w:cs="Courier New"/>
          <w:b w:val="0"/>
        </w:rPr>
        <w:t>Remises</w:t>
      </w:r>
      <w:proofErr w:type="spellEnd"/>
      <w:r w:rsidR="00BB21A0" w:rsidRPr="00BB21A0">
        <w:rPr>
          <w:rFonts w:ascii="Courier New" w:eastAsia="Arial Unicode MS" w:hAnsi="Courier New" w:cs="Courier New"/>
          <w:b w:val="0"/>
        </w:rPr>
        <w:t xml:space="preserve"> ;</w:t>
      </w:r>
    </w:p>
    <w:p w14:paraId="62028D06" w14:textId="77777777" w:rsidR="00BB21A0" w:rsidRPr="00BB21A0" w:rsidRDefault="00BB21A0" w:rsidP="00BB21A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bookmarkStart w:id="0" w:name="_GoBack"/>
      <w:bookmarkEnd w:id="0"/>
    </w:p>
    <w:p w14:paraId="16E919D7" w14:textId="000726C3" w:rsidR="00BB21A0" w:rsidRPr="00BB21A0" w:rsidRDefault="00BB21A0" w:rsidP="00BB21A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B21A0">
        <w:rPr>
          <w:rFonts w:ascii="Courier New" w:eastAsia="Arial Unicode MS" w:hAnsi="Courier New" w:cs="Courier New"/>
          <w:b w:val="0"/>
        </w:rPr>
        <w:t>Que los permisionarios de taxis presentan nota solicitando</w:t>
      </w:r>
      <w:r w:rsidR="000D234B">
        <w:rPr>
          <w:rFonts w:ascii="Courier New" w:eastAsia="Arial Unicode MS" w:hAnsi="Courier New" w:cs="Courier New"/>
          <w:b w:val="0"/>
        </w:rPr>
        <w:t xml:space="preserve"> un aumento del 35 % fundamentado en</w:t>
      </w:r>
      <w:r w:rsidRPr="00BB21A0">
        <w:rPr>
          <w:rFonts w:ascii="Courier New" w:eastAsia="Arial Unicode MS" w:hAnsi="Courier New" w:cs="Courier New"/>
          <w:b w:val="0"/>
        </w:rPr>
        <w:t xml:space="preserve"> los particulares y difíciles acontecimientos tanto sanitarios como económicos;</w:t>
      </w:r>
    </w:p>
    <w:p w14:paraId="07910DD9" w14:textId="77777777" w:rsidR="00BB21A0" w:rsidRPr="00BB21A0" w:rsidRDefault="00BB21A0" w:rsidP="00BB21A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2CCEEE9" w14:textId="59850168" w:rsidR="00BB21A0" w:rsidRPr="00BB21A0" w:rsidRDefault="00BB21A0" w:rsidP="00BB21A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B21A0">
        <w:rPr>
          <w:rFonts w:ascii="Courier New" w:eastAsia="Arial Unicode MS" w:hAnsi="Courier New" w:cs="Courier New"/>
          <w:b w:val="0"/>
        </w:rPr>
        <w:t>Que considerando el alto porcentaje de aumento en el incremento de los costos dicha Secretaria cons</w:t>
      </w:r>
      <w:r w:rsidR="000D234B">
        <w:rPr>
          <w:rFonts w:ascii="Courier New" w:eastAsia="Arial Unicode MS" w:hAnsi="Courier New" w:cs="Courier New"/>
          <w:b w:val="0"/>
        </w:rPr>
        <w:t>idera factible implementar el</w:t>
      </w:r>
      <w:r w:rsidRPr="00BB21A0">
        <w:rPr>
          <w:rFonts w:ascii="Courier New" w:eastAsia="Arial Unicode MS" w:hAnsi="Courier New" w:cs="Courier New"/>
          <w:b w:val="0"/>
        </w:rPr>
        <w:t xml:space="preserve"> aumento del 35% (treinta y cinc</w:t>
      </w:r>
      <w:r w:rsidR="000D234B">
        <w:rPr>
          <w:rFonts w:ascii="Courier New" w:eastAsia="Arial Unicode MS" w:hAnsi="Courier New" w:cs="Courier New"/>
          <w:b w:val="0"/>
        </w:rPr>
        <w:t>o por ciento) en forma paulatina</w:t>
      </w:r>
      <w:r w:rsidRPr="00BB21A0">
        <w:rPr>
          <w:rFonts w:ascii="Courier New" w:eastAsia="Arial Unicode MS" w:hAnsi="Courier New" w:cs="Courier New"/>
          <w:b w:val="0"/>
        </w:rPr>
        <w:t xml:space="preserve"> en dos etapas, un primer aumento de un 17% (diecisiete por ciento) y la segunda a partir del 20 de diciembre del 18% (dieciocho por ciento)</w:t>
      </w:r>
      <w:r>
        <w:rPr>
          <w:rFonts w:ascii="Courier New" w:eastAsia="Arial Unicode MS" w:hAnsi="Courier New" w:cs="Courier New"/>
          <w:b w:val="0"/>
        </w:rPr>
        <w:t>;</w:t>
      </w:r>
    </w:p>
    <w:p w14:paraId="09A81905" w14:textId="52782EAF" w:rsidR="004E45CD" w:rsidRPr="00BB21A0" w:rsidRDefault="004E45CD" w:rsidP="00BB21A0">
      <w:pPr>
        <w:jc w:val="both"/>
        <w:rPr>
          <w:rFonts w:ascii="Courier New" w:eastAsia="Arial Unicode MS" w:hAnsi="Courier New" w:cs="Courier New"/>
        </w:rPr>
      </w:pPr>
    </w:p>
    <w:p w14:paraId="7EC98A1C" w14:textId="57B0DD56" w:rsidR="00972DA3" w:rsidRDefault="003D33E5" w:rsidP="00BB21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BB21A0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C6A7E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</w:t>
      </w:r>
      <w:r w:rsidR="00373A22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BB21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BB21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</w:t>
      </w:r>
      <w:r w:rsidR="00373A22" w:rsidRPr="00BB21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 de</w:t>
      </w:r>
      <w:r w:rsidRPr="00BB21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B21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E93E44C" w14:textId="77777777" w:rsidR="000D234B" w:rsidRDefault="000D234B" w:rsidP="00BB21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6A0783E" w14:textId="77777777" w:rsidR="00BB21A0" w:rsidRDefault="00BB21A0" w:rsidP="00BB21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319B52" w14:textId="77777777" w:rsidR="00BB21A0" w:rsidRDefault="00BB21A0" w:rsidP="00BB21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20667D" w14:textId="77777777" w:rsidR="00BB21A0" w:rsidRDefault="00BB21A0" w:rsidP="00BB21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97F67FF" w14:textId="12422F4D" w:rsidR="00BB21A0" w:rsidRDefault="00BB21A0" w:rsidP="00BB21A0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23F5239" w14:textId="1713BFBA" w:rsidR="00BB21A0" w:rsidRPr="00BB21A0" w:rsidRDefault="00BB21A0" w:rsidP="00BB21A0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lastRenderedPageBreak/>
        <w:t>...///2.-</w:t>
      </w:r>
    </w:p>
    <w:p w14:paraId="1E1FA43A" w14:textId="77777777" w:rsidR="00121482" w:rsidRPr="00D25C4B" w:rsidRDefault="00121482" w:rsidP="00D25C4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EBFF38" w14:textId="77777777" w:rsidR="00121482" w:rsidRPr="00CF3493" w:rsidRDefault="001214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0C6A7E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D3DB5A" w14:textId="1A7D4E2A" w:rsidR="00FD753C" w:rsidRDefault="00FD753C" w:rsidP="00BB21A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B21A0">
        <w:rPr>
          <w:rFonts w:ascii="Courier New" w:eastAsia="Arial Unicode MS" w:hAnsi="Courier New" w:cs="Courier New"/>
          <w:b/>
          <w:sz w:val="24"/>
          <w:szCs w:val="24"/>
        </w:rPr>
        <w:t xml:space="preserve">AUTORÍCESE </w:t>
      </w:r>
      <w:r w:rsidR="00BB21A0" w:rsidRPr="00BB21A0">
        <w:rPr>
          <w:rFonts w:ascii="Courier New" w:eastAsia="Arial Unicode MS" w:hAnsi="Courier New" w:cs="Courier New"/>
          <w:sz w:val="24"/>
          <w:szCs w:val="24"/>
        </w:rPr>
        <w:t>un</w:t>
      </w:r>
      <w:r w:rsidR="00BB21A0">
        <w:rPr>
          <w:rFonts w:ascii="Courier New" w:eastAsia="Arial Unicode MS" w:hAnsi="Courier New" w:cs="Courier New"/>
          <w:sz w:val="24"/>
          <w:szCs w:val="24"/>
        </w:rPr>
        <w:t xml:space="preserve"> incremento de tarifa para el servicio de transporte Público de Taxis y </w:t>
      </w:r>
      <w:proofErr w:type="spellStart"/>
      <w:proofErr w:type="gramStart"/>
      <w:r w:rsidR="00BB21A0">
        <w:rPr>
          <w:rFonts w:ascii="Courier New" w:eastAsia="Arial Unicode MS" w:hAnsi="Courier New" w:cs="Courier New"/>
          <w:sz w:val="24"/>
          <w:szCs w:val="24"/>
        </w:rPr>
        <w:t>Remises</w:t>
      </w:r>
      <w:proofErr w:type="spellEnd"/>
      <w:r w:rsidR="00BB21A0">
        <w:rPr>
          <w:rFonts w:ascii="Courier New" w:eastAsia="Arial Unicode MS" w:hAnsi="Courier New" w:cs="Courier New"/>
          <w:sz w:val="24"/>
          <w:szCs w:val="24"/>
        </w:rPr>
        <w:t xml:space="preserve">  del</w:t>
      </w:r>
      <w:proofErr w:type="gramEnd"/>
      <w:r w:rsidR="00BB21A0">
        <w:rPr>
          <w:rFonts w:ascii="Courier New" w:eastAsia="Arial Unicode MS" w:hAnsi="Courier New" w:cs="Courier New"/>
          <w:sz w:val="24"/>
          <w:szCs w:val="24"/>
        </w:rPr>
        <w:t xml:space="preserve"> 35% (treinta y</w:t>
      </w:r>
      <w:r w:rsidR="000D234B">
        <w:rPr>
          <w:rFonts w:ascii="Courier New" w:eastAsia="Arial Unicode MS" w:hAnsi="Courier New" w:cs="Courier New"/>
          <w:sz w:val="24"/>
          <w:szCs w:val="24"/>
        </w:rPr>
        <w:t xml:space="preserve"> cinco por ciento) discriminado</w:t>
      </w:r>
      <w:r w:rsidR="00BB21A0">
        <w:rPr>
          <w:rFonts w:ascii="Courier New" w:eastAsia="Arial Unicode MS" w:hAnsi="Courier New" w:cs="Courier New"/>
          <w:sz w:val="24"/>
          <w:szCs w:val="24"/>
        </w:rPr>
        <w:t xml:space="preserve"> en dos etapas, las</w:t>
      </w:r>
      <w:r w:rsidR="00BB21A0" w:rsidRPr="00BB21A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B21A0">
        <w:rPr>
          <w:rFonts w:ascii="Courier New" w:eastAsia="Arial Unicode MS" w:hAnsi="Courier New" w:cs="Courier New"/>
          <w:sz w:val="24"/>
          <w:szCs w:val="24"/>
        </w:rPr>
        <w:t>que quedan establecidas de la siguiente manera:</w:t>
      </w:r>
    </w:p>
    <w:p w14:paraId="42BDEA08" w14:textId="77777777" w:rsidR="00BB21A0" w:rsidRDefault="00BB21A0" w:rsidP="00BB21A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8E3BA9C" w14:textId="77777777" w:rsidR="00BB21A0" w:rsidRPr="0097595C" w:rsidRDefault="00BB21A0" w:rsidP="00BB21A0">
      <w:pPr>
        <w:pStyle w:val="Prrafodelista"/>
        <w:numPr>
          <w:ilvl w:val="0"/>
          <w:numId w:val="27"/>
        </w:numPr>
        <w:spacing w:after="100" w:afterAutospacing="1"/>
        <w:jc w:val="both"/>
        <w:rPr>
          <w:rFonts w:ascii="Courier New" w:eastAsia="Arial Unicode MS" w:hAnsi="Courier New" w:cs="Courier New"/>
          <w:szCs w:val="24"/>
          <w:u w:val="single"/>
          <w:lang w:val="es-ES_tradnl"/>
        </w:rPr>
      </w:pPr>
      <w:r w:rsidRPr="0097595C">
        <w:rPr>
          <w:rFonts w:ascii="Courier New" w:eastAsia="Arial Unicode MS" w:hAnsi="Courier New" w:cs="Courier New"/>
          <w:szCs w:val="24"/>
          <w:u w:val="single"/>
          <w:lang w:val="es-ES_tradnl"/>
        </w:rPr>
        <w:t>A partir de la Promulgación de</w:t>
      </w:r>
      <w:r>
        <w:rPr>
          <w:rFonts w:ascii="Courier New" w:eastAsia="Arial Unicode MS" w:hAnsi="Courier New" w:cs="Courier New"/>
          <w:szCs w:val="24"/>
          <w:u w:val="single"/>
          <w:lang w:val="es-ES_tradnl"/>
        </w:rPr>
        <w:t xml:space="preserve"> </w:t>
      </w:r>
      <w:r w:rsidRPr="0097595C">
        <w:rPr>
          <w:rFonts w:ascii="Courier New" w:eastAsia="Arial Unicode MS" w:hAnsi="Courier New" w:cs="Courier New"/>
          <w:szCs w:val="24"/>
          <w:u w:val="single"/>
          <w:lang w:val="es-ES_tradnl"/>
        </w:rPr>
        <w:t>la presente</w:t>
      </w:r>
    </w:p>
    <w:p w14:paraId="437AAE3D" w14:textId="77777777" w:rsidR="00BB21A0" w:rsidRPr="0010437C" w:rsidRDefault="00BB21A0" w:rsidP="00BB21A0">
      <w:pPr>
        <w:pStyle w:val="Prrafodelista"/>
        <w:spacing w:after="100" w:afterAutospacing="1"/>
        <w:rPr>
          <w:rFonts w:ascii="Courier New" w:eastAsia="Arial Unicode MS" w:hAnsi="Courier New" w:cs="Courier New"/>
          <w:szCs w:val="24"/>
          <w:u w:val="single"/>
          <w:lang w:val="es-ES_tradnl"/>
        </w:rPr>
      </w:pPr>
    </w:p>
    <w:p w14:paraId="547B4382" w14:textId="77777777" w:rsidR="00BB21A0" w:rsidRPr="001229A9" w:rsidRDefault="00BB21A0" w:rsidP="00BB21A0">
      <w:pPr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Bajada de Bandera: $61,90</w:t>
      </w:r>
      <w:r w:rsidRPr="001229A9">
        <w:rPr>
          <w:rFonts w:ascii="Courier New" w:hAnsi="Courier New" w:cs="Courier New"/>
          <w:b/>
          <w:color w:val="000000"/>
          <w:sz w:val="24"/>
          <w:szCs w:val="24"/>
        </w:rPr>
        <w:t>.-</w:t>
      </w:r>
    </w:p>
    <w:p w14:paraId="17D9BAE7" w14:textId="77777777" w:rsidR="00BB21A0" w:rsidRPr="001229A9" w:rsidRDefault="00BB21A0" w:rsidP="00BB21A0">
      <w:pPr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Ficha cada 100 metros $ 3,15</w:t>
      </w:r>
      <w:r w:rsidRPr="001229A9">
        <w:rPr>
          <w:rFonts w:ascii="Courier New" w:hAnsi="Courier New" w:cs="Courier New"/>
          <w:b/>
          <w:color w:val="000000"/>
          <w:sz w:val="24"/>
          <w:szCs w:val="24"/>
        </w:rPr>
        <w:t>.-</w:t>
      </w:r>
    </w:p>
    <w:p w14:paraId="16E4003E" w14:textId="77777777" w:rsidR="00BB21A0" w:rsidRPr="001229A9" w:rsidRDefault="00BB21A0" w:rsidP="00BB21A0">
      <w:pPr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1229A9">
        <w:rPr>
          <w:rFonts w:ascii="Courier New" w:hAnsi="Courier New" w:cs="Courier New"/>
          <w:b/>
          <w:color w:val="000000"/>
          <w:sz w:val="24"/>
          <w:szCs w:val="24"/>
        </w:rPr>
        <w:t>Espera al</w:t>
      </w:r>
      <w:r>
        <w:rPr>
          <w:rFonts w:ascii="Courier New" w:hAnsi="Courier New" w:cs="Courier New"/>
          <w:b/>
          <w:color w:val="000000"/>
          <w:sz w:val="24"/>
          <w:szCs w:val="24"/>
        </w:rPr>
        <w:t xml:space="preserve"> usuario cada 30 segundos $ 3,15</w:t>
      </w:r>
      <w:r w:rsidRPr="001229A9">
        <w:rPr>
          <w:rFonts w:ascii="Courier New" w:hAnsi="Courier New" w:cs="Courier New"/>
          <w:b/>
          <w:color w:val="000000"/>
          <w:sz w:val="24"/>
          <w:szCs w:val="24"/>
        </w:rPr>
        <w:t>-.</w:t>
      </w:r>
    </w:p>
    <w:p w14:paraId="43EA1993" w14:textId="77777777" w:rsidR="00BB21A0" w:rsidRPr="001229A9" w:rsidRDefault="00BB21A0" w:rsidP="00BB21A0">
      <w:pPr>
        <w:spacing w:before="100" w:beforeAutospacing="1" w:after="100" w:afterAutospacing="1"/>
        <w:jc w:val="both"/>
        <w:rPr>
          <w:rFonts w:ascii="Courier New" w:hAnsi="Courier New" w:cs="Courier New"/>
          <w:sz w:val="24"/>
          <w:szCs w:val="24"/>
        </w:rPr>
      </w:pPr>
    </w:p>
    <w:p w14:paraId="06E3E815" w14:textId="77777777" w:rsidR="00BB21A0" w:rsidRDefault="00BB21A0" w:rsidP="00BB21A0">
      <w:pPr>
        <w:pStyle w:val="Prrafodelista"/>
        <w:spacing w:after="100" w:afterAutospacing="1"/>
        <w:ind w:left="643"/>
        <w:jc w:val="both"/>
        <w:rPr>
          <w:rFonts w:ascii="Courier New" w:eastAsia="Arial Unicode MS" w:hAnsi="Courier New" w:cs="Courier New"/>
          <w:szCs w:val="24"/>
          <w:u w:val="single"/>
          <w:lang w:val="es-ES_tradnl"/>
        </w:rPr>
      </w:pPr>
    </w:p>
    <w:p w14:paraId="704B32A3" w14:textId="77777777" w:rsidR="00BB21A0" w:rsidRPr="0097595C" w:rsidRDefault="00BB21A0" w:rsidP="00BB21A0">
      <w:pPr>
        <w:pStyle w:val="Prrafodelista"/>
        <w:numPr>
          <w:ilvl w:val="0"/>
          <w:numId w:val="27"/>
        </w:numPr>
        <w:spacing w:after="100" w:afterAutospacing="1"/>
        <w:jc w:val="both"/>
        <w:rPr>
          <w:rFonts w:ascii="Courier New" w:eastAsia="Arial Unicode MS" w:hAnsi="Courier New" w:cs="Courier New"/>
          <w:szCs w:val="24"/>
          <w:u w:val="single"/>
          <w:lang w:val="es-ES_tradnl"/>
        </w:rPr>
      </w:pPr>
      <w:r w:rsidRPr="0097595C">
        <w:rPr>
          <w:rFonts w:ascii="Courier New" w:eastAsia="Arial Unicode MS" w:hAnsi="Courier New" w:cs="Courier New"/>
          <w:szCs w:val="24"/>
          <w:u w:val="single"/>
          <w:lang w:val="es-ES_tradnl"/>
        </w:rPr>
        <w:t xml:space="preserve"> A partir del 20 de Diciembre de 2020</w:t>
      </w:r>
    </w:p>
    <w:p w14:paraId="0FE27C39" w14:textId="77777777" w:rsidR="00BB21A0" w:rsidRDefault="00BB21A0" w:rsidP="00BB21A0">
      <w:pPr>
        <w:pStyle w:val="Prrafodelista"/>
        <w:spacing w:after="100" w:afterAutospacing="1"/>
        <w:rPr>
          <w:rFonts w:ascii="Courier New" w:eastAsia="Arial Unicode MS" w:hAnsi="Courier New" w:cs="Courier New"/>
          <w:szCs w:val="24"/>
          <w:u w:val="single"/>
          <w:lang w:val="es-ES_tradnl"/>
        </w:rPr>
      </w:pPr>
    </w:p>
    <w:p w14:paraId="7EC4447C" w14:textId="77777777" w:rsidR="00BB21A0" w:rsidRPr="001229A9" w:rsidRDefault="00BB21A0" w:rsidP="00BB21A0">
      <w:pPr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Bajada de Bandera: $71,42</w:t>
      </w:r>
      <w:r w:rsidRPr="001229A9">
        <w:rPr>
          <w:rFonts w:ascii="Courier New" w:hAnsi="Courier New" w:cs="Courier New"/>
          <w:b/>
          <w:color w:val="000000"/>
          <w:sz w:val="24"/>
          <w:szCs w:val="24"/>
        </w:rPr>
        <w:t>.-</w:t>
      </w:r>
    </w:p>
    <w:p w14:paraId="4A844893" w14:textId="77777777" w:rsidR="00BB21A0" w:rsidRPr="001229A9" w:rsidRDefault="00BB21A0" w:rsidP="00BB21A0">
      <w:pPr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Ficha cada 100 metros $ 3,64</w:t>
      </w:r>
      <w:r w:rsidRPr="001229A9">
        <w:rPr>
          <w:rFonts w:ascii="Courier New" w:hAnsi="Courier New" w:cs="Courier New"/>
          <w:b/>
          <w:color w:val="000000"/>
          <w:sz w:val="24"/>
          <w:szCs w:val="24"/>
        </w:rPr>
        <w:t>.-</w:t>
      </w:r>
    </w:p>
    <w:p w14:paraId="4FE10F3C" w14:textId="77777777" w:rsidR="00BB21A0" w:rsidRPr="001229A9" w:rsidRDefault="00BB21A0" w:rsidP="00BB21A0">
      <w:pPr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1229A9">
        <w:rPr>
          <w:rFonts w:ascii="Courier New" w:hAnsi="Courier New" w:cs="Courier New"/>
          <w:b/>
          <w:color w:val="000000"/>
          <w:sz w:val="24"/>
          <w:szCs w:val="24"/>
        </w:rPr>
        <w:t>Espera al</w:t>
      </w:r>
      <w:r>
        <w:rPr>
          <w:rFonts w:ascii="Courier New" w:hAnsi="Courier New" w:cs="Courier New"/>
          <w:b/>
          <w:color w:val="000000"/>
          <w:sz w:val="24"/>
          <w:szCs w:val="24"/>
        </w:rPr>
        <w:t xml:space="preserve"> usuario cada 30 segundos $ 3,64</w:t>
      </w:r>
      <w:r w:rsidRPr="001229A9">
        <w:rPr>
          <w:rFonts w:ascii="Courier New" w:hAnsi="Courier New" w:cs="Courier New"/>
          <w:b/>
          <w:color w:val="000000"/>
          <w:sz w:val="24"/>
          <w:szCs w:val="24"/>
        </w:rPr>
        <w:t>-.</w:t>
      </w:r>
    </w:p>
    <w:p w14:paraId="081256DA" w14:textId="77777777" w:rsidR="00BB21A0" w:rsidRDefault="00BB21A0" w:rsidP="00BB21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5A33D3E7" w14:textId="77777777" w:rsidR="00BB21A0" w:rsidRDefault="00BB21A0" w:rsidP="00BB21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11553012" w14:textId="77777777" w:rsidR="00BB21A0" w:rsidRDefault="00BB21A0" w:rsidP="00BB21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429AABCF" w14:textId="77777777" w:rsidR="00BB21A0" w:rsidRDefault="00BB21A0" w:rsidP="00BB21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54764CB1" w14:textId="578168BD" w:rsidR="00BB21A0" w:rsidRDefault="00BB21A0" w:rsidP="00BB21A0">
      <w:pPr>
        <w:pStyle w:val="Prrafodelista"/>
        <w:jc w:val="both"/>
        <w:rPr>
          <w:rFonts w:ascii="Courier New" w:hAnsi="Courier New" w:cs="Courier New"/>
          <w:b w:val="0"/>
        </w:rPr>
      </w:pPr>
      <w:r w:rsidRPr="00BB21A0">
        <w:rPr>
          <w:rFonts w:ascii="Courier New" w:hAnsi="Courier New" w:cs="Courier New"/>
        </w:rPr>
        <w:t xml:space="preserve">MANTENER </w:t>
      </w:r>
      <w:r w:rsidRPr="00BB21A0">
        <w:rPr>
          <w:rFonts w:ascii="Courier New" w:hAnsi="Courier New" w:cs="Courier New"/>
          <w:b w:val="0"/>
        </w:rPr>
        <w:t>el incremento del 15%( quince por ciento) en la bajada de bandera, la ficha y la espera al usuario para el horario nocturno, feriados y domingos</w:t>
      </w:r>
      <w:r>
        <w:rPr>
          <w:rFonts w:ascii="Courier New" w:hAnsi="Courier New" w:cs="Courier New"/>
          <w:b w:val="0"/>
        </w:rPr>
        <w:t>.-</w:t>
      </w:r>
    </w:p>
    <w:p w14:paraId="0C21CC47" w14:textId="77777777" w:rsidR="00BB21A0" w:rsidRDefault="00BB21A0" w:rsidP="00BB21A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7A679F1" w14:textId="77777777" w:rsidR="00BB21A0" w:rsidRDefault="00BB21A0" w:rsidP="00BB21A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8A0C43B" w14:textId="77777777" w:rsidR="00BB21A0" w:rsidRDefault="00BB21A0" w:rsidP="00BB21A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9E245FE" w14:textId="07514A71" w:rsidR="00BB21A0" w:rsidRDefault="00BB21A0" w:rsidP="00BB21A0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BAF04A8" w14:textId="50459E6F" w:rsidR="00BB21A0" w:rsidRPr="00BB21A0" w:rsidRDefault="00BB21A0" w:rsidP="00BB21A0">
      <w:pPr>
        <w:rPr>
          <w:rFonts w:ascii="Courier New" w:hAnsi="Courier New" w:cs="Courier New"/>
          <w:sz w:val="24"/>
          <w:szCs w:val="24"/>
        </w:rPr>
      </w:pPr>
      <w:r w:rsidRPr="00BB21A0"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685C6B5F" w14:textId="224A67BA" w:rsidR="00810748" w:rsidRDefault="000C6A7E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72E4CE" w14:textId="77777777" w:rsidR="00D25C4B" w:rsidRPr="008D7D1D" w:rsidRDefault="00D25C4B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29CF4D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BB21A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7F3C2F"/>
    <w:multiLevelType w:val="hybridMultilevel"/>
    <w:tmpl w:val="A9E68EC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2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5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19"/>
  </w:num>
  <w:num w:numId="5">
    <w:abstractNumId w:val="16"/>
  </w:num>
  <w:num w:numId="6">
    <w:abstractNumId w:val="4"/>
  </w:num>
  <w:num w:numId="7">
    <w:abstractNumId w:val="3"/>
  </w:num>
  <w:num w:numId="8">
    <w:abstractNumId w:val="1"/>
  </w:num>
  <w:num w:numId="9">
    <w:abstractNumId w:val="23"/>
  </w:num>
  <w:num w:numId="10">
    <w:abstractNumId w:val="15"/>
  </w:num>
  <w:num w:numId="11">
    <w:abstractNumId w:val="14"/>
  </w:num>
  <w:num w:numId="12">
    <w:abstractNumId w:val="8"/>
  </w:num>
  <w:num w:numId="13">
    <w:abstractNumId w:val="21"/>
  </w:num>
  <w:num w:numId="14">
    <w:abstractNumId w:val="22"/>
  </w:num>
  <w:num w:numId="15">
    <w:abstractNumId w:val="26"/>
  </w:num>
  <w:num w:numId="16">
    <w:abstractNumId w:val="24"/>
  </w:num>
  <w:num w:numId="17">
    <w:abstractNumId w:val="17"/>
  </w:num>
  <w:num w:numId="18">
    <w:abstractNumId w:val="13"/>
  </w:num>
  <w:num w:numId="19">
    <w:abstractNumId w:val="12"/>
  </w:num>
  <w:num w:numId="20">
    <w:abstractNumId w:val="20"/>
  </w:num>
  <w:num w:numId="21">
    <w:abstractNumId w:val="0"/>
  </w:num>
  <w:num w:numId="22">
    <w:abstractNumId w:val="2"/>
  </w:num>
  <w:num w:numId="23">
    <w:abstractNumId w:val="9"/>
  </w:num>
  <w:num w:numId="24">
    <w:abstractNumId w:val="25"/>
  </w:num>
  <w:num w:numId="25">
    <w:abstractNumId w:val="11"/>
  </w:num>
  <w:num w:numId="26">
    <w:abstractNumId w:val="10"/>
  </w:num>
  <w:num w:numId="27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A7E"/>
    <w:rsid w:val="000C6D51"/>
    <w:rsid w:val="000C74C9"/>
    <w:rsid w:val="000C7D00"/>
    <w:rsid w:val="000D0540"/>
    <w:rsid w:val="000D0C5E"/>
    <w:rsid w:val="000D0C7E"/>
    <w:rsid w:val="000D13A7"/>
    <w:rsid w:val="000D234B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3B6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5CD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47E37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8DB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1B8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1A0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5C4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54F42-FC41-4B9F-88B5-6E06929CF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2020-11-05T11:38:00Z</cp:lastPrinted>
  <dcterms:created xsi:type="dcterms:W3CDTF">2020-11-11T12:11:00Z</dcterms:created>
  <dcterms:modified xsi:type="dcterms:W3CDTF">2020-11-11T16:05:00Z</dcterms:modified>
</cp:coreProperties>
</file>