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705F6DFA" w:rsidR="003D5C14" w:rsidRDefault="00667965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24F9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1612</w:t>
      </w:r>
    </w:p>
    <w:p w14:paraId="5CF9F681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984FF02" w14:textId="77777777" w:rsidR="00B70AED" w:rsidRDefault="00391944" w:rsidP="00B70AE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 w:rsidRPr="00F66415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B70AED">
        <w:rPr>
          <w:rFonts w:ascii="Courier New" w:hAnsi="Courier New" w:cs="Courier New"/>
          <w:sz w:val="24"/>
          <w:szCs w:val="24"/>
          <w:lang w:val="es-ES_tradnl"/>
        </w:rPr>
        <w:t xml:space="preserve">El expediente Nº 1052/2020- iniciado por Nievas Mónica Haydee – Eximición Tasa Por Servicio a la Propiedad, y  </w:t>
      </w:r>
    </w:p>
    <w:p w14:paraId="0D57F88D" w14:textId="4CE85F95" w:rsidR="0096785B" w:rsidRPr="007011EA" w:rsidRDefault="0096785B" w:rsidP="007011E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1D7E46B6" w14:textId="51EBE6DB" w:rsidR="004E025D" w:rsidRPr="003B0031" w:rsidRDefault="002B2C74" w:rsidP="0079452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B0031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AA535A" w:rsidRDefault="0014109D" w:rsidP="00794526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127DC72C" w14:textId="5628B4D7" w:rsidR="00B70AED" w:rsidRPr="00B70AED" w:rsidRDefault="00B70AED" w:rsidP="00B70A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70AED">
        <w:rPr>
          <w:rFonts w:ascii="Courier New" w:eastAsia="Arial Unicode MS" w:hAnsi="Courier New" w:cs="Courier New"/>
          <w:b w:val="0"/>
        </w:rPr>
        <w:t xml:space="preserve">Que solicita la eximición de la Tasa por Servicios a la Propiedad Cuenta Municipal Nº 00031003;   </w:t>
      </w:r>
    </w:p>
    <w:p w14:paraId="7E4E9DBA" w14:textId="77777777" w:rsidR="00B70AED" w:rsidRPr="00B70AED" w:rsidRDefault="00B70AED" w:rsidP="00B70A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905D1FF" w14:textId="3E802622" w:rsidR="00B70AED" w:rsidRPr="00B70AED" w:rsidRDefault="00B70AED" w:rsidP="00B70A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70AED">
        <w:rPr>
          <w:rFonts w:ascii="Courier New" w:eastAsia="Arial Unicode MS" w:hAnsi="Courier New" w:cs="Courier New"/>
          <w:b w:val="0"/>
        </w:rPr>
        <w:t>Que el estudio socioecon</w:t>
      </w:r>
      <w:r w:rsidR="00590A26">
        <w:rPr>
          <w:rFonts w:ascii="Courier New" w:eastAsia="Arial Unicode MS" w:hAnsi="Courier New" w:cs="Courier New"/>
          <w:b w:val="0"/>
        </w:rPr>
        <w:t>ómico realizado por la Secretarí</w:t>
      </w:r>
      <w:r w:rsidRPr="00B70AED">
        <w:rPr>
          <w:rFonts w:ascii="Courier New" w:eastAsia="Arial Unicode MS" w:hAnsi="Courier New" w:cs="Courier New"/>
          <w:b w:val="0"/>
        </w:rPr>
        <w:t>a de Salud Desarrollo y Equidad expresa que se trata de una familia unipersonal y que cuenta con transferencia formal del Estado mediante una pensión;</w:t>
      </w:r>
    </w:p>
    <w:p w14:paraId="04916A64" w14:textId="3F3EA1C9" w:rsidR="007011EA" w:rsidRPr="00B70AED" w:rsidRDefault="007011EA" w:rsidP="00B70AED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47E63542" w14:textId="69DB5C92" w:rsidR="00E85E40" w:rsidRPr="00B70AED" w:rsidRDefault="00136270" w:rsidP="00B70AE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70A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E85E40" w:rsidRPr="00B70A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</w:t>
      </w:r>
      <w:r w:rsidRPr="00B70A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="00E85E40" w:rsidRPr="00B70A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E85E40" w:rsidRPr="00B70A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18 de noviembre de</w:t>
      </w:r>
      <w:r w:rsidR="00E85E40" w:rsidRPr="00B70A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E85E40" w:rsidRPr="00B70A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DDE4200" w14:textId="77777777" w:rsidR="00287400" w:rsidRPr="00B70AED" w:rsidRDefault="00287400" w:rsidP="00B70AE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C2EDCB7" w14:textId="77777777" w:rsidR="00794526" w:rsidRPr="00287400" w:rsidRDefault="00794526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21C1CC86" w:rsidR="00E01CCC" w:rsidRPr="00287400" w:rsidRDefault="00E01CCC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6BC2B349" w:rsidR="004D6C07" w:rsidRDefault="00F04B75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02A67C4" w14:textId="77777777" w:rsidR="00B70AED" w:rsidRDefault="00B70AE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813893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69E716" w14:textId="153D7ED1" w:rsidR="00794526" w:rsidRDefault="00E85E40" w:rsidP="007011E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136270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13627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3627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</w:t>
      </w:r>
      <w:r w:rsidR="00287400">
        <w:rPr>
          <w:rFonts w:ascii="Courier New" w:eastAsia="Arial Unicode MS" w:hAnsi="Courier New" w:cs="Courier New"/>
          <w:sz w:val="24"/>
          <w:szCs w:val="24"/>
        </w:rPr>
        <w:t xml:space="preserve">Tasa por Servicios a la </w:t>
      </w:r>
      <w:r w:rsidR="00287400">
        <w:rPr>
          <w:rFonts w:ascii="Courier New" w:hAnsi="Courier New" w:cs="Courier New"/>
          <w:sz w:val="24"/>
          <w:szCs w:val="24"/>
          <w:lang w:val="es-ES_tradnl"/>
        </w:rPr>
        <w:t>P</w:t>
      </w:r>
      <w:r w:rsidR="00287400" w:rsidRPr="008D603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87400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87400" w:rsidRPr="00287400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70AED">
        <w:rPr>
          <w:rFonts w:ascii="Courier New" w:eastAsia="Arial Unicode MS" w:hAnsi="Courier New" w:cs="Courier New"/>
          <w:sz w:val="24"/>
          <w:szCs w:val="24"/>
        </w:rPr>
        <w:t xml:space="preserve">00031003 </w:t>
      </w:r>
      <w:r w:rsidR="00B70AED" w:rsidRPr="00B70AED">
        <w:rPr>
          <w:rFonts w:ascii="Courier New" w:eastAsia="Arial Unicode MS" w:hAnsi="Courier New" w:cs="Courier New"/>
          <w:sz w:val="24"/>
          <w:szCs w:val="24"/>
        </w:rPr>
        <w:t>hasta</w:t>
      </w:r>
      <w:r w:rsidR="00287400">
        <w:rPr>
          <w:rFonts w:ascii="Courier New" w:eastAsia="Arial Unicode MS" w:hAnsi="Courier New" w:cs="Courier New"/>
          <w:sz w:val="24"/>
          <w:szCs w:val="24"/>
        </w:rPr>
        <w:t xml:space="preserve"> diciembre de 2020</w:t>
      </w:r>
      <w:r w:rsidR="007011EA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5282F46B" w14:textId="794503CD" w:rsidR="00136270" w:rsidRDefault="00136270" w:rsidP="00136270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FEDD61" w14:textId="6EE9AF08" w:rsidR="00136270" w:rsidRDefault="00136270" w:rsidP="00136270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73C998D8" w:rsidR="00810748" w:rsidRDefault="00810748" w:rsidP="00794526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8740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comuníquese, publíquese en el </w:t>
      </w:r>
      <w:r w:rsidR="00590A26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Boletín Oficial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de la </w:t>
      </w:r>
      <w:r w:rsidR="00590A26">
        <w:rPr>
          <w:rFonts w:ascii="Courier New" w:eastAsia="Times New Roman" w:hAnsi="Courier New" w:cs="Courier New"/>
          <w:sz w:val="24"/>
          <w:szCs w:val="24"/>
          <w:lang w:val="es-ES" w:eastAsia="es-AR"/>
        </w:rPr>
        <w:t>Ciudad d</w:t>
      </w:r>
      <w:bookmarkStart w:id="0" w:name="_GoBack"/>
      <w:bookmarkEnd w:id="0"/>
      <w:r w:rsidR="00590A26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e Alta Gracia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70D161EA" w14:textId="77777777" w:rsidR="00136270" w:rsidRPr="008D7D1D" w:rsidRDefault="00136270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A52CB8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E85E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DIECIOCHO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BA64F6" w14:textId="77777777" w:rsidR="00C82B49" w:rsidRDefault="00C82B49" w:rsidP="00DE1CB1">
      <w:pPr>
        <w:spacing w:after="0" w:line="240" w:lineRule="auto"/>
      </w:pPr>
      <w:r>
        <w:separator/>
      </w:r>
    </w:p>
  </w:endnote>
  <w:endnote w:type="continuationSeparator" w:id="0">
    <w:p w14:paraId="673B2DC0" w14:textId="77777777" w:rsidR="00C82B49" w:rsidRDefault="00C82B49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8B2B66" w14:textId="77777777" w:rsidR="00C82B49" w:rsidRDefault="00C82B49" w:rsidP="00DE1CB1">
      <w:pPr>
        <w:spacing w:after="0" w:line="240" w:lineRule="auto"/>
      </w:pPr>
      <w:r>
        <w:separator/>
      </w:r>
    </w:p>
  </w:footnote>
  <w:footnote w:type="continuationSeparator" w:id="0">
    <w:p w14:paraId="3504450A" w14:textId="77777777" w:rsidR="00C82B49" w:rsidRDefault="00C82B49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3F1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1EA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270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400"/>
    <w:rsid w:val="00287867"/>
    <w:rsid w:val="00287F50"/>
    <w:rsid w:val="00290CD0"/>
    <w:rsid w:val="00290F89"/>
    <w:rsid w:val="0029458A"/>
    <w:rsid w:val="00295248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2B12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0031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25D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0A26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222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44FD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4F9F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13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35A7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11EA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57CF9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26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3C85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6785B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0ADC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03A"/>
    <w:rsid w:val="00AA4392"/>
    <w:rsid w:val="00AA535A"/>
    <w:rsid w:val="00AA616E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0AED"/>
    <w:rsid w:val="00B7184D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2B49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4B60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5E40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415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BFE97-8951-40D4-BD5C-AD34B4484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2020-11-19T12:46:00Z</cp:lastPrinted>
  <dcterms:created xsi:type="dcterms:W3CDTF">2020-11-19T12:47:00Z</dcterms:created>
  <dcterms:modified xsi:type="dcterms:W3CDTF">2020-11-19T14:18:00Z</dcterms:modified>
</cp:coreProperties>
</file>