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64D04CBE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64B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1655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4CBB6B4A" w:rsidR="000911D2" w:rsidRPr="00184BD2" w:rsidRDefault="00391944" w:rsidP="00184B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184BD2">
        <w:rPr>
          <w:rFonts w:ascii="Courier New" w:hAnsi="Courier New" w:cs="Courier New"/>
          <w:sz w:val="24"/>
          <w:szCs w:val="24"/>
          <w:lang w:val="es-ES_tradnl"/>
        </w:rPr>
        <w:t xml:space="preserve">El expediente 2229/19 Iniciado por  </w:t>
      </w:r>
      <w:proofErr w:type="spellStart"/>
      <w:r w:rsidR="00184BD2">
        <w:rPr>
          <w:rFonts w:ascii="Courier New" w:hAnsi="Courier New" w:cs="Courier New"/>
          <w:sz w:val="24"/>
          <w:szCs w:val="24"/>
          <w:lang w:val="es-ES_tradnl"/>
        </w:rPr>
        <w:t>Ferreyra</w:t>
      </w:r>
      <w:proofErr w:type="spellEnd"/>
      <w:r w:rsidR="00184BD2">
        <w:rPr>
          <w:rFonts w:ascii="Courier New" w:hAnsi="Courier New" w:cs="Courier New"/>
          <w:sz w:val="24"/>
          <w:szCs w:val="24"/>
          <w:lang w:val="es-ES_tradnl"/>
        </w:rPr>
        <w:t xml:space="preserve"> Fernando Esteban – Habilitación Comercial; y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646DFDA" w14:textId="4D86DBC1" w:rsidR="00EF7E38" w:rsidRDefault="002B2C7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DD42143" w14:textId="77777777" w:rsidR="00EE5FD4" w:rsidRPr="008A3B35" w:rsidRDefault="00EE5FD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3D7758F" w14:textId="68265BB0" w:rsidR="00184BD2" w:rsidRPr="00184BD2" w:rsidRDefault="001B0FDF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>Que</w:t>
      </w:r>
      <w:r w:rsidR="00EE5FD4" w:rsidRPr="00184BD2">
        <w:rPr>
          <w:rFonts w:ascii="Courier New" w:eastAsia="Arial Unicode MS" w:hAnsi="Courier New" w:cs="Courier New"/>
          <w:b w:val="0"/>
        </w:rPr>
        <w:t xml:space="preserve"> </w:t>
      </w:r>
      <w:r w:rsidR="00184BD2" w:rsidRPr="00184BD2">
        <w:rPr>
          <w:rFonts w:ascii="Courier New" w:eastAsia="Arial Unicode MS" w:hAnsi="Courier New" w:cs="Courier New"/>
          <w:b w:val="0"/>
        </w:rPr>
        <w:t xml:space="preserve"> a fs. 2 se inició el trámite para la habilitación comercial como salón de fiestas  (expedido de confituras y comidas para consumo en el lugar) Resto Bar con espectáculo en Calle los Rundunes 342 Barrio la Perla;</w:t>
      </w:r>
    </w:p>
    <w:p w14:paraId="3BC5BF9C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 xml:space="preserve"> </w:t>
      </w:r>
    </w:p>
    <w:p w14:paraId="2C549EF0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>Que a fs. 25 el Área Planeamiento Y Control Urbano informa que lo solicitado se encuentra en Zona Residencial la Perla Uso Solicitado “Servicios Recreativos c/ actividades incómodas” de mediana y gran escala (más de 200 metros) Uso no permitido;</w:t>
      </w:r>
    </w:p>
    <w:p w14:paraId="456219CE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 xml:space="preserve">  </w:t>
      </w:r>
    </w:p>
    <w:p w14:paraId="5F84CBA6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>Que a fs. 29 la Comisión de Obras y Servicios Públicos solicita que se realice el trámite correspondiente para normalizar el estado de la construcción ya que según el informe se encuentra baldío,</w:t>
      </w:r>
    </w:p>
    <w:p w14:paraId="04859B04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49897A9" w14:textId="2D19E982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 xml:space="preserve">Que el Sr </w:t>
      </w:r>
      <w:proofErr w:type="spellStart"/>
      <w:r w:rsidRPr="00184BD2">
        <w:rPr>
          <w:rFonts w:ascii="Courier New" w:eastAsia="Arial Unicode MS" w:hAnsi="Courier New" w:cs="Courier New"/>
          <w:b w:val="0"/>
        </w:rPr>
        <w:t>Ferreyra</w:t>
      </w:r>
      <w:proofErr w:type="spellEnd"/>
      <w:r w:rsidRPr="00184BD2">
        <w:rPr>
          <w:rFonts w:ascii="Courier New" w:eastAsia="Arial Unicode MS" w:hAnsi="Courier New" w:cs="Courier New"/>
          <w:b w:val="0"/>
        </w:rPr>
        <w:t xml:space="preserve"> ya ha normalizado dicha situación con la presentación de relevamiento </w:t>
      </w:r>
      <w:r w:rsidR="00364BF3">
        <w:rPr>
          <w:rFonts w:ascii="Courier New" w:eastAsia="Arial Unicode MS" w:hAnsi="Courier New" w:cs="Courier New"/>
          <w:b w:val="0"/>
        </w:rPr>
        <w:t>por lo</w:t>
      </w:r>
      <w:r w:rsidRPr="00184BD2">
        <w:rPr>
          <w:rFonts w:ascii="Courier New" w:eastAsia="Arial Unicode MS" w:hAnsi="Courier New" w:cs="Courier New"/>
          <w:b w:val="0"/>
        </w:rPr>
        <w:t xml:space="preserve"> cual</w:t>
      </w:r>
      <w:r w:rsidR="00364BF3">
        <w:rPr>
          <w:rFonts w:ascii="Courier New" w:eastAsia="Arial Unicode MS" w:hAnsi="Courier New" w:cs="Courier New"/>
          <w:b w:val="0"/>
        </w:rPr>
        <w:t xml:space="preserve"> esta comisión </w:t>
      </w:r>
      <w:r w:rsidRPr="00184BD2">
        <w:rPr>
          <w:rFonts w:ascii="Courier New" w:eastAsia="Arial Unicode MS" w:hAnsi="Courier New" w:cs="Courier New"/>
          <w:b w:val="0"/>
        </w:rPr>
        <w:t xml:space="preserve"> está en condiciones de efectuar despacho;</w:t>
      </w:r>
    </w:p>
    <w:p w14:paraId="3CFEF281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BAA1CFA" w14:textId="77777777" w:rsidR="00184BD2" w:rsidRP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84BD2">
        <w:rPr>
          <w:rFonts w:ascii="Courier New" w:eastAsia="Arial Unicode MS" w:hAnsi="Courier New" w:cs="Courier New"/>
          <w:b w:val="0"/>
        </w:rPr>
        <w:t>Que la Comisión se hizo presente en el lugar verificando con los vecinos la conformidad para dicha habilitación los que expresan no tener problemas y también que la familia es muy buena ya que ayuda a vecinos en varias oportunidades;</w:t>
      </w:r>
    </w:p>
    <w:p w14:paraId="6FA0907E" w14:textId="4D0FD4D1" w:rsidR="00EE5FD4" w:rsidRDefault="00EE5FD4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CE6BB40" w14:textId="77777777" w:rsid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AAA444A" w14:textId="77777777" w:rsidR="00184BD2" w:rsidRDefault="00184BD2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2A88480" w14:textId="152A59A2" w:rsidR="00184BD2" w:rsidRDefault="00184BD2" w:rsidP="00184BD2">
      <w:pPr>
        <w:pStyle w:val="Prrafodelista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7E1F631D" w14:textId="4C8E7EF2" w:rsidR="00184BD2" w:rsidRPr="00184BD2" w:rsidRDefault="00184BD2" w:rsidP="00184BD2">
      <w:pPr>
        <w:rPr>
          <w:rFonts w:ascii="Courier New" w:eastAsia="Arial Unicode MS" w:hAnsi="Courier New" w:cs="Courier New"/>
        </w:rPr>
      </w:pPr>
      <w:r>
        <w:rPr>
          <w:rFonts w:ascii="Courier New" w:eastAsia="Arial Unicode MS" w:hAnsi="Courier New" w:cs="Courier New"/>
        </w:rPr>
        <w:lastRenderedPageBreak/>
        <w:t>...///2.-</w:t>
      </w:r>
    </w:p>
    <w:p w14:paraId="1D4F2FF1" w14:textId="6C401916" w:rsidR="00EF7E38" w:rsidRPr="00184BD2" w:rsidRDefault="00EF7E38" w:rsidP="00184BD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7351B340" w:rsidR="003D1BA9" w:rsidRPr="00184BD2" w:rsidRDefault="003D1BA9" w:rsidP="00184BD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84BD2">
        <w:rPr>
          <w:rFonts w:ascii="Courier New" w:hAnsi="Courier New" w:cs="Courier New"/>
          <w:b w:val="0"/>
        </w:rPr>
        <w:t>Que evaluado el expediente por la Comisi</w:t>
      </w:r>
      <w:r w:rsidR="00184BD2">
        <w:rPr>
          <w:rFonts w:ascii="Courier New" w:hAnsi="Courier New" w:cs="Courier New"/>
          <w:b w:val="0"/>
        </w:rPr>
        <w:t>ón de Obras y Servicios Públicos</w:t>
      </w:r>
      <w:r w:rsidRPr="00184BD2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84BD2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184BD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392E75CF" w14:textId="77777777" w:rsidR="00EE5FD4" w:rsidRPr="00184BD2" w:rsidRDefault="00EE5FD4" w:rsidP="00184BD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9CD85CA" w14:textId="52697E2E" w:rsidR="00AE61A5" w:rsidRPr="00184BD2" w:rsidRDefault="00AE61A5" w:rsidP="00184BD2">
      <w:pPr>
        <w:jc w:val="both"/>
        <w:rPr>
          <w:rFonts w:ascii="Courier New" w:eastAsia="Arial Unicode MS" w:hAnsi="Courier New" w:cs="Courier New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FE443EB" w14:textId="21D2267B" w:rsidR="00B85055" w:rsidRDefault="00B56D48" w:rsidP="00184BD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84BD2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184BD2">
        <w:rPr>
          <w:rFonts w:ascii="Courier New" w:eastAsia="Arial Unicode MS" w:hAnsi="Courier New" w:cs="Courier New"/>
          <w:sz w:val="24"/>
          <w:szCs w:val="24"/>
        </w:rPr>
        <w:t xml:space="preserve"> el uso de suelo solo para salón de fiestas</w:t>
      </w:r>
      <w:r w:rsidR="00184BD2" w:rsidRPr="00184BD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84BD2">
        <w:rPr>
          <w:rFonts w:ascii="Courier New" w:eastAsia="Arial Unicode MS" w:hAnsi="Courier New" w:cs="Courier New"/>
          <w:sz w:val="24"/>
          <w:szCs w:val="24"/>
        </w:rPr>
        <w:t>no permitiendo el uso como Resto- Bar con</w:t>
      </w:r>
      <w:r w:rsidR="00364BF3">
        <w:rPr>
          <w:rFonts w:ascii="Courier New" w:eastAsia="Arial Unicode MS" w:hAnsi="Courier New" w:cs="Courier New"/>
          <w:sz w:val="24"/>
          <w:szCs w:val="24"/>
        </w:rPr>
        <w:t xml:space="preserve"> Espectáculo en el inmueble ubicado en Calle Los Rundunes 342 de Barrio La Perla.-</w:t>
      </w:r>
      <w:bookmarkStart w:id="0" w:name="_GoBack"/>
      <w:bookmarkEnd w:id="0"/>
    </w:p>
    <w:p w14:paraId="185705B8" w14:textId="77777777" w:rsidR="00184BD2" w:rsidRDefault="00184BD2" w:rsidP="00184BD2">
      <w:pPr>
        <w:spacing w:before="100" w:beforeAutospacing="1" w:after="0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BEA27B" w14:textId="1F6DE5C6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84BD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4BF3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EBE1C-589C-42D0-8E00-0E212843F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2020-12-09T11:58:00Z</cp:lastPrinted>
  <dcterms:created xsi:type="dcterms:W3CDTF">2020-12-23T13:30:00Z</dcterms:created>
  <dcterms:modified xsi:type="dcterms:W3CDTF">2020-12-23T14:57:00Z</dcterms:modified>
</cp:coreProperties>
</file>