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25CCAA21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418C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1658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CA1F173" w14:textId="58308EAC" w:rsidR="000911D2" w:rsidRPr="003B28C9" w:rsidRDefault="00391944" w:rsidP="003B28C9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434C2A">
        <w:rPr>
          <w:rFonts w:ascii="Courier New" w:hAnsi="Courier New" w:cs="Courier New"/>
          <w:sz w:val="24"/>
          <w:szCs w:val="24"/>
          <w:lang w:val="es-ES_tradnl"/>
        </w:rPr>
        <w:t>El expediente Nº 792/2015- iniciado por Durando Teob</w:t>
      </w:r>
      <w:r w:rsidR="00666E51">
        <w:rPr>
          <w:rFonts w:ascii="Courier New" w:hAnsi="Courier New" w:cs="Courier New"/>
          <w:sz w:val="24"/>
          <w:szCs w:val="24"/>
          <w:lang w:val="es-ES_tradnl"/>
        </w:rPr>
        <w:t>aldo, solicitando eximición de Tasa al A</w:t>
      </w:r>
      <w:r w:rsidR="00434C2A">
        <w:rPr>
          <w:rFonts w:ascii="Courier New" w:hAnsi="Courier New" w:cs="Courier New"/>
          <w:sz w:val="24"/>
          <w:szCs w:val="24"/>
          <w:lang w:val="es-ES_tradnl"/>
        </w:rPr>
        <w:t xml:space="preserve">utomotor; y  </w:t>
      </w: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7DD42143" w14:textId="50842EC5" w:rsidR="00EE5FD4" w:rsidRDefault="002B2C74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3870662" w14:textId="77777777" w:rsidR="003B28C9" w:rsidRPr="008A3B35" w:rsidRDefault="003B28C9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840A67D" w14:textId="12385D9F" w:rsidR="00434C2A" w:rsidRPr="00434C2A" w:rsidRDefault="001B0FDF" w:rsidP="00434C2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34C2A">
        <w:rPr>
          <w:rFonts w:ascii="Courier New" w:eastAsia="Arial Unicode MS" w:hAnsi="Courier New" w:cs="Courier New"/>
          <w:b w:val="0"/>
        </w:rPr>
        <w:t>Que</w:t>
      </w:r>
      <w:r w:rsidR="00EE5FD4" w:rsidRPr="00434C2A">
        <w:rPr>
          <w:rFonts w:ascii="Courier New" w:eastAsia="Arial Unicode MS" w:hAnsi="Courier New" w:cs="Courier New"/>
          <w:b w:val="0"/>
        </w:rPr>
        <w:t xml:space="preserve"> </w:t>
      </w:r>
      <w:r w:rsidR="00EC330C" w:rsidRPr="00434C2A">
        <w:rPr>
          <w:rFonts w:ascii="Courier New" w:eastAsia="Arial Unicode MS" w:hAnsi="Courier New" w:cs="Courier New"/>
          <w:b w:val="0"/>
        </w:rPr>
        <w:t xml:space="preserve"> </w:t>
      </w:r>
      <w:r w:rsidR="00434C2A" w:rsidRPr="00434C2A">
        <w:rPr>
          <w:rFonts w:ascii="Courier New" w:eastAsia="Arial Unicode MS" w:hAnsi="Courier New" w:cs="Courier New"/>
          <w:b w:val="0"/>
        </w:rPr>
        <w:t>sol</w:t>
      </w:r>
      <w:r w:rsidR="00666E51">
        <w:rPr>
          <w:rFonts w:ascii="Courier New" w:eastAsia="Arial Unicode MS" w:hAnsi="Courier New" w:cs="Courier New"/>
          <w:b w:val="0"/>
        </w:rPr>
        <w:t>icita eximición de la deuda de Tasa al A</w:t>
      </w:r>
      <w:r w:rsidR="00434C2A" w:rsidRPr="00434C2A">
        <w:rPr>
          <w:rFonts w:ascii="Courier New" w:eastAsia="Arial Unicode MS" w:hAnsi="Courier New" w:cs="Courier New"/>
          <w:b w:val="0"/>
        </w:rPr>
        <w:t>utomotor Cuenta Municipal Dominio Nº KGJ332.</w:t>
      </w:r>
    </w:p>
    <w:p w14:paraId="233FDBE9" w14:textId="77777777" w:rsidR="00434C2A" w:rsidRPr="00434C2A" w:rsidRDefault="00434C2A" w:rsidP="00434C2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3E42C98" w14:textId="77777777" w:rsidR="00434C2A" w:rsidRPr="00434C2A" w:rsidRDefault="00434C2A" w:rsidP="00434C2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34C2A">
        <w:rPr>
          <w:rFonts w:ascii="Courier New" w:eastAsia="Arial Unicode MS" w:hAnsi="Courier New" w:cs="Courier New"/>
          <w:b w:val="0"/>
        </w:rPr>
        <w:t>Que presenta certificado de discapacidad;</w:t>
      </w:r>
    </w:p>
    <w:p w14:paraId="438FB0D7" w14:textId="77777777" w:rsidR="00434C2A" w:rsidRPr="00434C2A" w:rsidRDefault="00434C2A" w:rsidP="00434C2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D4F2FF1" w14:textId="6FD9357B" w:rsidR="00EF7E38" w:rsidRDefault="00434C2A" w:rsidP="00434C2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34C2A">
        <w:rPr>
          <w:rFonts w:ascii="Courier New" w:eastAsia="Arial Unicode MS" w:hAnsi="Courier New" w:cs="Courier New"/>
          <w:b w:val="0"/>
        </w:rPr>
        <w:t xml:space="preserve">Que el solicitante no cuenta con recursos económicos para afrontar el pago; </w:t>
      </w:r>
    </w:p>
    <w:p w14:paraId="7AE5B248" w14:textId="77777777" w:rsidR="00434C2A" w:rsidRPr="00434C2A" w:rsidRDefault="00434C2A" w:rsidP="00434C2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8534866" w14:textId="6A207D3C" w:rsidR="003D1BA9" w:rsidRPr="00434C2A" w:rsidRDefault="003D1BA9" w:rsidP="00434C2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34C2A">
        <w:rPr>
          <w:rFonts w:ascii="Courier New" w:hAnsi="Courier New" w:cs="Courier New"/>
          <w:b w:val="0"/>
        </w:rPr>
        <w:t>Que evaluado el expediente por la Comisi</w:t>
      </w:r>
      <w:r w:rsidR="00EC330C" w:rsidRPr="00434C2A">
        <w:rPr>
          <w:rFonts w:ascii="Courier New" w:hAnsi="Courier New" w:cs="Courier New"/>
          <w:b w:val="0"/>
        </w:rPr>
        <w:t>ón de Hacienda</w:t>
      </w:r>
      <w:r w:rsidRPr="00434C2A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434C2A">
        <w:rPr>
          <w:rFonts w:ascii="Courier New" w:eastAsia="Calibri" w:hAnsi="Courier New" w:cs="Courier New"/>
          <w:b w:val="0"/>
        </w:rPr>
        <w:t xml:space="preserve">Sesión Extraordinaria del día </w:t>
      </w:r>
      <w:r w:rsidR="00184BD2" w:rsidRPr="00434C2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21</w:t>
      </w:r>
      <w:r w:rsidRPr="00434C2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diciembre de 2020.-</w:t>
      </w:r>
    </w:p>
    <w:p w14:paraId="392E75CF" w14:textId="77777777" w:rsidR="00EE5FD4" w:rsidRPr="00184BD2" w:rsidRDefault="00EE5FD4" w:rsidP="00184BD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282916E" w14:textId="77777777" w:rsidR="001D6816" w:rsidRPr="003B28C9" w:rsidRDefault="001D6816" w:rsidP="003B28C9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A93A1A" w14:textId="326E78E7" w:rsidR="00EC330C" w:rsidRDefault="00B56D48" w:rsidP="00434C2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EXIMIR</w:t>
      </w:r>
      <w:r w:rsidR="003B28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34C2A">
        <w:rPr>
          <w:rFonts w:ascii="Courier New" w:eastAsia="Arial Unicode MS" w:hAnsi="Courier New" w:cs="Courier New"/>
          <w:sz w:val="24"/>
          <w:szCs w:val="24"/>
        </w:rPr>
        <w:t>al</w:t>
      </w:r>
      <w:r w:rsidR="00434C2A" w:rsidRPr="00434C2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34C2A">
        <w:rPr>
          <w:rFonts w:ascii="Courier New" w:eastAsia="Arial Unicode MS" w:hAnsi="Courier New" w:cs="Courier New"/>
          <w:sz w:val="24"/>
          <w:szCs w:val="24"/>
        </w:rPr>
        <w:t>titular de la cuenta el CIEN POR CIENT</w:t>
      </w:r>
      <w:r w:rsidR="00666E51">
        <w:rPr>
          <w:rFonts w:ascii="Courier New" w:eastAsia="Arial Unicode MS" w:hAnsi="Courier New" w:cs="Courier New"/>
          <w:sz w:val="24"/>
          <w:szCs w:val="24"/>
        </w:rPr>
        <w:t xml:space="preserve">O (100%) el pago de la deuda en concepto de Tasa por </w:t>
      </w:r>
      <w:bookmarkStart w:id="0" w:name="_GoBack"/>
      <w:bookmarkEnd w:id="0"/>
      <w:r w:rsidR="00434C2A">
        <w:rPr>
          <w:rFonts w:ascii="Courier New" w:eastAsia="Arial Unicode MS" w:hAnsi="Courier New" w:cs="Courier New"/>
          <w:sz w:val="24"/>
          <w:szCs w:val="24"/>
        </w:rPr>
        <w:t xml:space="preserve"> Servicios del Automotor Cuenta Municipal</w:t>
      </w:r>
      <w:r w:rsidR="00434C2A" w:rsidRPr="00434C2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34C2A">
        <w:rPr>
          <w:rFonts w:ascii="Courier New" w:eastAsia="Arial Unicode MS" w:hAnsi="Courier New" w:cs="Courier New"/>
          <w:sz w:val="24"/>
          <w:szCs w:val="24"/>
        </w:rPr>
        <w:t>Nº KGJ332 hasta diciembre de 2020 inclusive.-</w:t>
      </w:r>
    </w:p>
    <w:p w14:paraId="012627C7" w14:textId="7470835B" w:rsidR="00434C2A" w:rsidRDefault="00434C2A" w:rsidP="00434C2A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85705B8" w14:textId="445F2EFF" w:rsidR="00184BD2" w:rsidRDefault="00EC330C" w:rsidP="00EC330C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0BEA27B" w14:textId="21F09EAE" w:rsidR="003D1BA9" w:rsidRPr="008D7D1D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434C2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60D127C5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84BD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VEINTIÚN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6E51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C5E09-129F-4723-A0DA-1C65ABB7B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2020-12-28T10:20:00Z</cp:lastPrinted>
  <dcterms:created xsi:type="dcterms:W3CDTF">2020-12-28T10:22:00Z</dcterms:created>
  <dcterms:modified xsi:type="dcterms:W3CDTF">2020-12-28T10:46:00Z</dcterms:modified>
</cp:coreProperties>
</file>