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25EBB12B" w:rsidR="008F6156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B90BA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1668</w:t>
      </w:r>
    </w:p>
    <w:p w14:paraId="3D5E4161" w14:textId="77777777" w:rsidR="0002613D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951A89F" w14:textId="78C8BB4F" w:rsidR="0002613D" w:rsidRPr="00B90BA9" w:rsidRDefault="00391944" w:rsidP="00B90BA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 xml:space="preserve">El expediente 132/I/2008 iniciado por  Soria Roberto Armando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 xml:space="preserve">–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>Eximición de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 xml:space="preserve"> Tasa por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 xml:space="preserve">a la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>P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30E30585" w14:textId="77777777" w:rsidR="001B0FDF" w:rsidRPr="001B0FDF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7DD42143" w14:textId="50842EC5" w:rsidR="00EE5FD4" w:rsidRDefault="002B2C74" w:rsidP="003B28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3870662" w14:textId="77777777" w:rsidR="003B28C9" w:rsidRPr="008A3B35" w:rsidRDefault="003B28C9" w:rsidP="003B28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057DB2B" w14:textId="3A6B07FB" w:rsidR="00B90BA9" w:rsidRPr="00B90BA9" w:rsidRDefault="001B0FDF" w:rsidP="00B90BA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90BA9">
        <w:rPr>
          <w:rFonts w:ascii="Courier New" w:eastAsia="Arial Unicode MS" w:hAnsi="Courier New" w:cs="Courier New"/>
          <w:b w:val="0"/>
        </w:rPr>
        <w:t>Que</w:t>
      </w:r>
      <w:r w:rsidR="0002613D" w:rsidRPr="00B90BA9">
        <w:rPr>
          <w:rFonts w:ascii="Courier New" w:eastAsia="Arial Unicode MS" w:hAnsi="Courier New" w:cs="Courier New"/>
          <w:b w:val="0"/>
        </w:rPr>
        <w:t xml:space="preserve"> </w:t>
      </w:r>
      <w:r w:rsidR="00B90BA9" w:rsidRPr="00B90BA9">
        <w:rPr>
          <w:rFonts w:ascii="Courier New" w:eastAsia="Arial Unicode MS" w:hAnsi="Courier New" w:cs="Courier New"/>
          <w:b w:val="0"/>
        </w:rPr>
        <w:t xml:space="preserve">solicita la eximición de la </w:t>
      </w:r>
      <w:r w:rsidR="00B90BA9" w:rsidRPr="00B90BA9">
        <w:rPr>
          <w:rFonts w:ascii="Courier New" w:hAnsi="Courier New" w:cs="Courier New"/>
          <w:b w:val="0"/>
        </w:rPr>
        <w:t>Tasa por Servicio a la Propiedad</w:t>
      </w:r>
      <w:r w:rsidR="00B90BA9" w:rsidRPr="00B90BA9">
        <w:rPr>
          <w:rFonts w:ascii="Courier New" w:eastAsia="Arial Unicode MS" w:hAnsi="Courier New" w:cs="Courier New"/>
          <w:b w:val="0"/>
        </w:rPr>
        <w:t xml:space="preserve"> Cuenta Municipal Nº 00008806;   </w:t>
      </w:r>
    </w:p>
    <w:p w14:paraId="657FCCAC" w14:textId="77777777" w:rsidR="00B90BA9" w:rsidRPr="00B90BA9" w:rsidRDefault="00B90BA9" w:rsidP="00B90BA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2DBCA55" w14:textId="77777777" w:rsidR="00B90BA9" w:rsidRPr="00B90BA9" w:rsidRDefault="00B90BA9" w:rsidP="00B90BA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90BA9">
        <w:rPr>
          <w:rFonts w:ascii="Courier New" w:eastAsia="Arial Unicode MS" w:hAnsi="Courier New" w:cs="Courier New"/>
          <w:b w:val="0"/>
        </w:rPr>
        <w:t>Que según informe socioeconómico realizado por la secretaria de salud, desarrollo y equidad se trata de un hogar extenso cuyos ingresos provienen de transferencia formal del Estado encontrándose por debajo de la línea de pobreza;</w:t>
      </w:r>
    </w:p>
    <w:p w14:paraId="1D886B3A" w14:textId="5A0126DC" w:rsidR="0002613D" w:rsidRPr="00B90BA9" w:rsidRDefault="0002613D" w:rsidP="00B90BA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8534866" w14:textId="36887AD8" w:rsidR="003D1BA9" w:rsidRPr="00B90BA9" w:rsidRDefault="003D1BA9" w:rsidP="00B90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90BA9">
        <w:rPr>
          <w:rFonts w:ascii="Courier New" w:hAnsi="Courier New" w:cs="Courier New"/>
          <w:b w:val="0"/>
        </w:rPr>
        <w:t>Que evaluado el expediente por la Comisi</w:t>
      </w:r>
      <w:r w:rsidR="00B90BA9">
        <w:rPr>
          <w:rFonts w:ascii="Courier New" w:hAnsi="Courier New" w:cs="Courier New"/>
          <w:b w:val="0"/>
        </w:rPr>
        <w:t>ón de Hacienda</w:t>
      </w:r>
      <w:bookmarkStart w:id="0" w:name="_GoBack"/>
      <w:bookmarkEnd w:id="0"/>
      <w:r w:rsidRPr="00B90BA9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B90BA9">
        <w:rPr>
          <w:rFonts w:ascii="Courier New" w:eastAsia="Calibri" w:hAnsi="Courier New" w:cs="Courier New"/>
          <w:b w:val="0"/>
        </w:rPr>
        <w:t>Sesión Ordinaria</w:t>
      </w:r>
      <w:r w:rsidRPr="00B90BA9">
        <w:rPr>
          <w:rFonts w:ascii="Courier New" w:eastAsia="Calibri" w:hAnsi="Courier New" w:cs="Courier New"/>
          <w:b w:val="0"/>
        </w:rPr>
        <w:t xml:space="preserve"> del día </w:t>
      </w:r>
      <w:r w:rsidR="009F0CE0" w:rsidRPr="00B90BA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10 de marzo de 2021</w:t>
      </w:r>
      <w:r w:rsidRPr="00B90BA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0CBEB54E" w14:textId="77777777" w:rsidR="0002613D" w:rsidRPr="00B90BA9" w:rsidRDefault="0002613D" w:rsidP="00B90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B3E2723" w14:textId="77777777" w:rsidR="0002613D" w:rsidRPr="00B90BA9" w:rsidRDefault="0002613D" w:rsidP="00B90BA9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702D39" w14:textId="77777777" w:rsidR="0002613D" w:rsidRDefault="0002613D" w:rsidP="0002613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A93A1A" w14:textId="6A6047E2" w:rsidR="00EC330C" w:rsidRDefault="00B56D48" w:rsidP="005F694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34C2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34C2A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90BA9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B90BA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B90BA9" w:rsidRPr="00B90BA9">
        <w:rPr>
          <w:rFonts w:ascii="Courier New" w:hAnsi="Courier New" w:cs="Courier New"/>
          <w:sz w:val="24"/>
          <w:szCs w:val="24"/>
          <w:lang w:val="es-ES_tradnl"/>
        </w:rPr>
        <w:t xml:space="preserve">ervicio a la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>P</w:t>
      </w:r>
      <w:r w:rsidR="00B90BA9" w:rsidRPr="00B90BA9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 Cuenta Municipal Nº 00008806 hasta diciembre de 2021 inclusive. </w:t>
      </w:r>
    </w:p>
    <w:p w14:paraId="00A34334" w14:textId="788A84B3" w:rsidR="00B90BA9" w:rsidRDefault="00B90BA9" w:rsidP="00B90BA9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6D6C685" w14:textId="584F569B" w:rsidR="00B90BA9" w:rsidRDefault="00B90BA9" w:rsidP="00B90BA9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889407A" w14:textId="77777777" w:rsidR="00B90BA9" w:rsidRDefault="00B90BA9" w:rsidP="00B90BA9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</w:p>
    <w:p w14:paraId="4760A89D" w14:textId="67AADFC6" w:rsidR="005F694A" w:rsidRPr="00B90BA9" w:rsidRDefault="00B90BA9" w:rsidP="00B90BA9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1074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810748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14:paraId="60BEA27B" w14:textId="16D7963A" w:rsidR="003D1BA9" w:rsidRPr="005F694A" w:rsidRDefault="003D1BA9" w:rsidP="005F694A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90BA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5AF4AE31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DIEZ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C48DD-BB15-4C09-A313-5CA901AA9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2021-03-10T14:37:00Z</cp:lastPrinted>
  <dcterms:created xsi:type="dcterms:W3CDTF">2021-03-10T21:52:00Z</dcterms:created>
  <dcterms:modified xsi:type="dcterms:W3CDTF">2021-03-10T21:52:00Z</dcterms:modified>
</cp:coreProperties>
</file>