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2288E5A" w14:textId="3264D743" w:rsidR="008F6156" w:rsidRDefault="008A3B35" w:rsidP="0002613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A54EF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1680</w:t>
      </w:r>
    </w:p>
    <w:p w14:paraId="3D5E4161" w14:textId="77777777" w:rsidR="0002613D" w:rsidRDefault="0002613D" w:rsidP="0002613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80A16BE" w14:textId="1A09C8F6" w:rsidR="00F160D7" w:rsidRPr="0090497E" w:rsidRDefault="00391944" w:rsidP="0090497E">
      <w:pPr>
        <w:spacing w:line="360" w:lineRule="auto"/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974EC9">
        <w:rPr>
          <w:rFonts w:ascii="Courier New" w:hAnsi="Courier New" w:cs="Courier New"/>
          <w:sz w:val="24"/>
          <w:szCs w:val="24"/>
        </w:rPr>
        <w:t>Visto</w:t>
      </w:r>
      <w:r w:rsidR="001C04E9" w:rsidRPr="00974EC9">
        <w:rPr>
          <w:rFonts w:ascii="Courier New" w:hAnsi="Courier New" w:cs="Courier New"/>
          <w:sz w:val="24"/>
          <w:szCs w:val="24"/>
        </w:rPr>
        <w:t xml:space="preserve">: </w:t>
      </w:r>
      <w:r w:rsidR="0090497E" w:rsidRPr="00F33BB0">
        <w:rPr>
          <w:rFonts w:ascii="Courier New" w:hAnsi="Courier New" w:cs="Courier New"/>
          <w:sz w:val="24"/>
          <w:szCs w:val="24"/>
        </w:rPr>
        <w:t xml:space="preserve">El </w:t>
      </w:r>
      <w:r w:rsidR="0090497E">
        <w:rPr>
          <w:rFonts w:ascii="Courier New" w:hAnsi="Courier New" w:cs="Courier New"/>
          <w:sz w:val="24"/>
          <w:szCs w:val="24"/>
        </w:rPr>
        <w:t xml:space="preserve">Expediente Nº 453/I/20 </w:t>
      </w:r>
      <w:r w:rsidR="0090497E" w:rsidRPr="00F33BB0">
        <w:rPr>
          <w:rFonts w:ascii="Courier New" w:hAnsi="Courier New" w:cs="Courier New"/>
          <w:sz w:val="24"/>
          <w:szCs w:val="24"/>
        </w:rPr>
        <w:t>-iniciado p</w:t>
      </w:r>
      <w:r w:rsidR="0090497E">
        <w:rPr>
          <w:rFonts w:ascii="Courier New" w:hAnsi="Courier New" w:cs="Courier New"/>
          <w:sz w:val="24"/>
          <w:szCs w:val="24"/>
        </w:rPr>
        <w:t xml:space="preserve">or la Secretaria General de Ambiente y Transporte – Ref.: </w:t>
      </w:r>
      <w:r w:rsidR="0090497E" w:rsidRPr="00F33BB0">
        <w:rPr>
          <w:rFonts w:ascii="Courier New" w:hAnsi="Courier New" w:cs="Courier New"/>
          <w:sz w:val="24"/>
          <w:szCs w:val="24"/>
        </w:rPr>
        <w:t>Aumento</w:t>
      </w:r>
      <w:r w:rsidR="0090497E">
        <w:rPr>
          <w:rFonts w:ascii="Courier New" w:hAnsi="Courier New" w:cs="Courier New"/>
          <w:sz w:val="24"/>
          <w:szCs w:val="24"/>
        </w:rPr>
        <w:t xml:space="preserve"> de Tarifa- Transporte Urbano de Pasajeros; y</w:t>
      </w:r>
    </w:p>
    <w:p w14:paraId="2D41C235" w14:textId="77777777" w:rsidR="0090497E" w:rsidRPr="001B0FDF" w:rsidRDefault="0090497E" w:rsidP="0090497E">
      <w:pPr>
        <w:pStyle w:val="Textoindependiente2"/>
        <w:spacing w:line="36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3BDA44EB" w14:textId="1CAA2ECC" w:rsidR="001D4409" w:rsidRPr="008A3B35" w:rsidRDefault="002B2C74" w:rsidP="0090497E">
      <w:pPr>
        <w:tabs>
          <w:tab w:val="left" w:pos="2835"/>
        </w:tabs>
        <w:spacing w:line="360" w:lineRule="auto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4F20AA5A" w14:textId="5E3754B8" w:rsidR="0090497E" w:rsidRPr="0090497E" w:rsidRDefault="001B0FDF" w:rsidP="0090497E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</w:rPr>
      </w:pPr>
      <w:r w:rsidRPr="0090497E">
        <w:rPr>
          <w:rFonts w:ascii="Courier New" w:eastAsia="Arial Unicode MS" w:hAnsi="Courier New" w:cs="Courier New"/>
          <w:b w:val="0"/>
        </w:rPr>
        <w:t>Que</w:t>
      </w:r>
      <w:r w:rsidR="0090497E" w:rsidRPr="0090497E">
        <w:rPr>
          <w:rFonts w:ascii="Courier New" w:eastAsia="Arial Unicode MS" w:hAnsi="Courier New" w:cs="Courier New"/>
          <w:b w:val="0"/>
        </w:rPr>
        <w:t xml:space="preserve"> por Ordenanza 11.318 se otorgó el último incremento  del boleto urbano de pasajeros;</w:t>
      </w:r>
    </w:p>
    <w:p w14:paraId="33341623" w14:textId="77777777" w:rsidR="0090497E" w:rsidRPr="0090497E" w:rsidRDefault="0090497E" w:rsidP="0090497E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</w:rPr>
      </w:pPr>
      <w:r w:rsidRPr="0090497E">
        <w:rPr>
          <w:rFonts w:ascii="Courier New" w:eastAsia="Arial Unicode MS" w:hAnsi="Courier New" w:cs="Courier New"/>
          <w:b w:val="0"/>
        </w:rPr>
        <w:t xml:space="preserve"> </w:t>
      </w:r>
    </w:p>
    <w:p w14:paraId="70421594" w14:textId="2AE8983A" w:rsidR="0090497E" w:rsidRPr="0090497E" w:rsidRDefault="0090497E" w:rsidP="0090497E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</w:rPr>
      </w:pPr>
      <w:r w:rsidRPr="0090497E">
        <w:rPr>
          <w:rFonts w:ascii="Courier New" w:eastAsia="Arial Unicode MS" w:hAnsi="Courier New" w:cs="Courier New"/>
          <w:b w:val="0"/>
        </w:rPr>
        <w:t>Que la Secretaria General de Ambiente y Tra</w:t>
      </w:r>
      <w:r w:rsidR="00222A93">
        <w:rPr>
          <w:rFonts w:ascii="Courier New" w:eastAsia="Arial Unicode MS" w:hAnsi="Courier New" w:cs="Courier New"/>
          <w:b w:val="0"/>
        </w:rPr>
        <w:t>n</w:t>
      </w:r>
      <w:bookmarkStart w:id="0" w:name="_GoBack"/>
      <w:bookmarkEnd w:id="0"/>
      <w:r w:rsidRPr="0090497E">
        <w:rPr>
          <w:rFonts w:ascii="Courier New" w:eastAsia="Arial Unicode MS" w:hAnsi="Courier New" w:cs="Courier New"/>
          <w:b w:val="0"/>
        </w:rPr>
        <w:t>sporte expresa que debido a la inflación sufrida desde el último incremento, octubre del año 2019, a la fecha y  debido a la quita de subsidios por parte del gobierno nacional, se entiende razonable incrementar el precio del boleto urbano de pasajeros;</w:t>
      </w:r>
    </w:p>
    <w:p w14:paraId="3242B8F1" w14:textId="77777777" w:rsidR="0090497E" w:rsidRPr="0090497E" w:rsidRDefault="0090497E" w:rsidP="0090497E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</w:rPr>
      </w:pPr>
      <w:r w:rsidRPr="0090497E">
        <w:rPr>
          <w:rFonts w:ascii="Courier New" w:eastAsia="Arial Unicode MS" w:hAnsi="Courier New" w:cs="Courier New"/>
          <w:b w:val="0"/>
        </w:rPr>
        <w:t xml:space="preserve"> </w:t>
      </w:r>
    </w:p>
    <w:p w14:paraId="7956372A" w14:textId="243B95AB" w:rsidR="00F160D7" w:rsidRPr="0090497E" w:rsidRDefault="0090497E" w:rsidP="0090497E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90497E">
        <w:rPr>
          <w:rFonts w:ascii="Courier New" w:hAnsi="Courier New" w:cs="Courier New"/>
          <w:b w:val="0"/>
        </w:rPr>
        <w:t>Que a fines de atemperar el impacto económico a los usuarios, se considera oportuno que se realice en dos etapas;</w:t>
      </w:r>
    </w:p>
    <w:p w14:paraId="1CE9951E" w14:textId="77777777" w:rsidR="0090497E" w:rsidRPr="0090497E" w:rsidRDefault="0090497E" w:rsidP="0090497E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5998C707" w14:textId="16073D06" w:rsidR="0090497E" w:rsidRDefault="003D1BA9" w:rsidP="0090497E">
      <w:pPr>
        <w:pStyle w:val="Prrafodelista"/>
        <w:spacing w:line="360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90497E">
        <w:rPr>
          <w:rFonts w:ascii="Courier New" w:hAnsi="Courier New" w:cs="Courier New"/>
          <w:b w:val="0"/>
        </w:rPr>
        <w:t>Que evaluado el expediente por la Comisi</w:t>
      </w:r>
      <w:r w:rsidR="0090497E" w:rsidRPr="0090497E">
        <w:rPr>
          <w:rFonts w:ascii="Courier New" w:hAnsi="Courier New" w:cs="Courier New"/>
          <w:b w:val="0"/>
        </w:rPr>
        <w:t>ón de Obras y Servicios Públicos</w:t>
      </w:r>
      <w:r w:rsidRPr="0090497E">
        <w:rPr>
          <w:rFonts w:ascii="Courier New" w:hAnsi="Courier New" w:cs="Courier New"/>
          <w:b w:val="0"/>
        </w:rPr>
        <w:t xml:space="preserve">, emite despacho favorable, aprobado por unanimidad en </w:t>
      </w:r>
      <w:r w:rsidR="009F0CE0" w:rsidRPr="0090497E">
        <w:rPr>
          <w:rFonts w:ascii="Courier New" w:eastAsia="Calibri" w:hAnsi="Courier New" w:cs="Courier New"/>
          <w:b w:val="0"/>
        </w:rPr>
        <w:t>Sesión Ordinaria</w:t>
      </w:r>
      <w:r w:rsidRPr="0090497E">
        <w:rPr>
          <w:rFonts w:ascii="Courier New" w:eastAsia="Calibri" w:hAnsi="Courier New" w:cs="Courier New"/>
          <w:b w:val="0"/>
        </w:rPr>
        <w:t xml:space="preserve"> del día </w:t>
      </w:r>
      <w:r w:rsidR="0090497E" w:rsidRPr="0090497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17</w:t>
      </w:r>
      <w:r w:rsidR="009F0CE0" w:rsidRPr="0090497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marzo de 2021</w:t>
      </w:r>
      <w:r w:rsidRPr="0090497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.-</w:t>
      </w:r>
    </w:p>
    <w:p w14:paraId="47D20D31" w14:textId="77777777" w:rsidR="0090497E" w:rsidRDefault="0090497E" w:rsidP="0090497E">
      <w:pPr>
        <w:pStyle w:val="Prrafodelista"/>
        <w:spacing w:line="360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6050FCC5" w14:textId="77777777" w:rsidR="0090497E" w:rsidRDefault="0090497E" w:rsidP="0090497E">
      <w:pPr>
        <w:pStyle w:val="Prrafodelista"/>
        <w:spacing w:line="360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6807D6" w14:textId="0005E2BB" w:rsidR="0090497E" w:rsidRPr="00992CC2" w:rsidRDefault="0090497E" w:rsidP="00992CC2">
      <w:pPr>
        <w:pStyle w:val="Prrafodelista"/>
        <w:spacing w:line="360" w:lineRule="auto"/>
        <w:jc w:val="right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...///</w:t>
      </w:r>
    </w:p>
    <w:p w14:paraId="55184A8F" w14:textId="47A5C25B" w:rsidR="0090497E" w:rsidRPr="00992CC2" w:rsidRDefault="00992CC2" w:rsidP="00992CC2">
      <w:pPr>
        <w:jc w:val="both"/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  <w:r w:rsidRPr="00992CC2"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  <w:lastRenderedPageBreak/>
        <w:t>...///2.-</w:t>
      </w:r>
    </w:p>
    <w:p w14:paraId="1FF122D2" w14:textId="77777777" w:rsidR="0090497E" w:rsidRDefault="0090497E" w:rsidP="0090497E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8A194F">
      <w:pPr>
        <w:pStyle w:val="Prrafodelista"/>
        <w:spacing w:line="360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1CD36364" w14:textId="6497F209" w:rsidR="00CC7C1A" w:rsidRDefault="00F04B75" w:rsidP="008A194F">
      <w:pPr>
        <w:spacing w:before="100" w:beforeAutospacing="1" w:after="100" w:afterAutospacing="1" w:line="36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23729F3" w14:textId="77777777" w:rsidR="0057491E" w:rsidRDefault="0057491E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F3ACE80" w14:textId="1F59F435" w:rsidR="00992CC2" w:rsidRDefault="00B56D48" w:rsidP="00992CC2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184BD2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="00434C2A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34C2A" w:rsidRPr="00993259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992CC2" w:rsidRPr="005F694A">
        <w:rPr>
          <w:rFonts w:ascii="Courier New" w:hAnsi="Courier New" w:cs="Courier New"/>
          <w:b/>
          <w:sz w:val="24"/>
          <w:szCs w:val="24"/>
        </w:rPr>
        <w:t>AUTORÍCESE</w:t>
      </w:r>
      <w:r w:rsidR="00992CC2">
        <w:rPr>
          <w:rFonts w:ascii="Courier New" w:hAnsi="Courier New" w:cs="Courier New"/>
        </w:rPr>
        <w:t xml:space="preserve"> </w:t>
      </w:r>
      <w:r w:rsidR="00992CC2" w:rsidRPr="00992CC2">
        <w:rPr>
          <w:rFonts w:ascii="Courier New" w:hAnsi="Courier New" w:cs="Courier New"/>
          <w:sz w:val="24"/>
          <w:szCs w:val="24"/>
        </w:rPr>
        <w:t>un incremento del boleto urbano de pasajeros según el siguiente detalle:</w:t>
      </w:r>
    </w:p>
    <w:p w14:paraId="342D3F94" w14:textId="77777777" w:rsidR="008A194F" w:rsidRPr="00992CC2" w:rsidRDefault="008A194F" w:rsidP="00992CC2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7E10D7F7" w14:textId="77777777" w:rsidR="00992CC2" w:rsidRDefault="00992CC2" w:rsidP="00992CC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23DEC3E6" w14:textId="77777777" w:rsidR="00992CC2" w:rsidRPr="005741BF" w:rsidRDefault="00992CC2" w:rsidP="00992CC2">
      <w:pPr>
        <w:spacing w:after="100" w:afterAutospacing="1" w:line="240" w:lineRule="auto"/>
        <w:ind w:left="709"/>
        <w:jc w:val="both"/>
        <w:rPr>
          <w:rFonts w:ascii="Courier New" w:eastAsia="Arial Unicode MS" w:hAnsi="Courier New" w:cs="Courier New"/>
          <w:b/>
          <w:sz w:val="24"/>
          <w:szCs w:val="24"/>
          <w:u w:val="single"/>
          <w:lang w:val="es-ES_tradnl"/>
        </w:rPr>
      </w:pPr>
      <w:r w:rsidRPr="005741BF">
        <w:rPr>
          <w:rFonts w:ascii="Courier New" w:eastAsia="Arial Unicode MS" w:hAnsi="Courier New" w:cs="Courier New"/>
          <w:b/>
          <w:sz w:val="24"/>
          <w:szCs w:val="24"/>
          <w:u w:val="single"/>
          <w:lang w:val="es-ES_tradnl"/>
        </w:rPr>
        <w:t xml:space="preserve">A </w:t>
      </w:r>
      <w:r>
        <w:rPr>
          <w:rFonts w:ascii="Courier New" w:eastAsia="Arial Unicode MS" w:hAnsi="Courier New" w:cs="Courier New"/>
          <w:b/>
          <w:sz w:val="24"/>
          <w:szCs w:val="24"/>
          <w:u w:val="single"/>
          <w:lang w:val="es-ES_tradnl"/>
        </w:rPr>
        <w:t>partir del 1° de abril de 2021</w:t>
      </w:r>
    </w:p>
    <w:tbl>
      <w:tblPr>
        <w:tblStyle w:val="Tablaconcuadrcula"/>
        <w:tblW w:w="9498" w:type="dxa"/>
        <w:tblInd w:w="-431" w:type="dxa"/>
        <w:tblLook w:val="04A0" w:firstRow="1" w:lastRow="0" w:firstColumn="1" w:lastColumn="0" w:noHBand="0" w:noVBand="1"/>
      </w:tblPr>
      <w:tblGrid>
        <w:gridCol w:w="2553"/>
        <w:gridCol w:w="3402"/>
        <w:gridCol w:w="3543"/>
      </w:tblGrid>
      <w:tr w:rsidR="00992CC2" w14:paraId="2C2A91FB" w14:textId="77777777" w:rsidTr="009770D1">
        <w:trPr>
          <w:trHeight w:val="570"/>
        </w:trPr>
        <w:tc>
          <w:tcPr>
            <w:tcW w:w="2553" w:type="dxa"/>
          </w:tcPr>
          <w:p w14:paraId="340E1849" w14:textId="77777777" w:rsidR="00992CC2" w:rsidRDefault="00992CC2" w:rsidP="009770D1">
            <w:pPr>
              <w:spacing w:after="100" w:afterAutospacing="1" w:line="360" w:lineRule="auto"/>
              <w:jc w:val="center"/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3402" w:type="dxa"/>
          </w:tcPr>
          <w:p w14:paraId="1BC6782C" w14:textId="77777777" w:rsidR="00992CC2" w:rsidRDefault="00992CC2" w:rsidP="009770D1">
            <w:pPr>
              <w:spacing w:after="100" w:afterAutospacing="1" w:line="360" w:lineRule="auto"/>
              <w:jc w:val="center"/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</w:pPr>
            <w:r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  <w:t>Boleto Ordinario</w:t>
            </w:r>
          </w:p>
        </w:tc>
        <w:tc>
          <w:tcPr>
            <w:tcW w:w="3543" w:type="dxa"/>
          </w:tcPr>
          <w:p w14:paraId="27FCE6AF" w14:textId="77777777" w:rsidR="00992CC2" w:rsidRDefault="00992CC2" w:rsidP="009770D1">
            <w:pPr>
              <w:spacing w:after="100" w:afterAutospacing="1" w:line="360" w:lineRule="auto"/>
              <w:jc w:val="center"/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</w:pPr>
            <w:r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  <w:t>Boleto educativo</w:t>
            </w:r>
          </w:p>
        </w:tc>
      </w:tr>
      <w:tr w:rsidR="00992CC2" w14:paraId="52E94E18" w14:textId="77777777" w:rsidTr="009770D1">
        <w:trPr>
          <w:trHeight w:val="549"/>
        </w:trPr>
        <w:tc>
          <w:tcPr>
            <w:tcW w:w="2553" w:type="dxa"/>
          </w:tcPr>
          <w:p w14:paraId="782F0BD1" w14:textId="77777777" w:rsidR="00992CC2" w:rsidRDefault="00992CC2" w:rsidP="009770D1">
            <w:pPr>
              <w:spacing w:after="100" w:afterAutospacing="1" w:line="360" w:lineRule="auto"/>
              <w:jc w:val="center"/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</w:pPr>
            <w:r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  <w:t>Primera Sección</w:t>
            </w:r>
          </w:p>
        </w:tc>
        <w:tc>
          <w:tcPr>
            <w:tcW w:w="3402" w:type="dxa"/>
          </w:tcPr>
          <w:p w14:paraId="3FE555A0" w14:textId="77777777" w:rsidR="00992CC2" w:rsidRDefault="00992CC2" w:rsidP="009770D1">
            <w:pPr>
              <w:spacing w:after="100" w:afterAutospacing="1" w:line="360" w:lineRule="auto"/>
              <w:jc w:val="center"/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</w:pPr>
            <w:r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  <w:t>$38 (pesos treinta  y ocho)</w:t>
            </w:r>
          </w:p>
        </w:tc>
        <w:tc>
          <w:tcPr>
            <w:tcW w:w="3543" w:type="dxa"/>
          </w:tcPr>
          <w:p w14:paraId="5C12A8F9" w14:textId="77777777" w:rsidR="00992CC2" w:rsidRDefault="00992CC2" w:rsidP="009770D1">
            <w:pPr>
              <w:spacing w:after="100" w:afterAutospacing="1" w:line="360" w:lineRule="auto"/>
              <w:jc w:val="center"/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</w:pPr>
            <w:r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  <w:t>$19 (son pesos diecinueve)</w:t>
            </w:r>
          </w:p>
        </w:tc>
      </w:tr>
      <w:tr w:rsidR="00992CC2" w14:paraId="4E8B10B7" w14:textId="77777777" w:rsidTr="009770D1">
        <w:trPr>
          <w:trHeight w:val="571"/>
        </w:trPr>
        <w:tc>
          <w:tcPr>
            <w:tcW w:w="2553" w:type="dxa"/>
          </w:tcPr>
          <w:p w14:paraId="5B65CF4D" w14:textId="77777777" w:rsidR="00992CC2" w:rsidRDefault="00992CC2" w:rsidP="009770D1">
            <w:pPr>
              <w:spacing w:after="100" w:afterAutospacing="1" w:line="360" w:lineRule="auto"/>
              <w:jc w:val="center"/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</w:pPr>
            <w:r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  <w:t>Segunda Sección</w:t>
            </w:r>
          </w:p>
        </w:tc>
        <w:tc>
          <w:tcPr>
            <w:tcW w:w="3402" w:type="dxa"/>
          </w:tcPr>
          <w:p w14:paraId="6BCE9BFB" w14:textId="77777777" w:rsidR="00992CC2" w:rsidRDefault="00992CC2" w:rsidP="009770D1">
            <w:pPr>
              <w:spacing w:after="100" w:afterAutospacing="1" w:line="360" w:lineRule="auto"/>
              <w:jc w:val="center"/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</w:pPr>
            <w:r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  <w:t>$40 (son pesos cuarenta)</w:t>
            </w:r>
          </w:p>
        </w:tc>
        <w:tc>
          <w:tcPr>
            <w:tcW w:w="3543" w:type="dxa"/>
          </w:tcPr>
          <w:p w14:paraId="7042D24F" w14:textId="77777777" w:rsidR="00992CC2" w:rsidRDefault="00992CC2" w:rsidP="009770D1">
            <w:pPr>
              <w:spacing w:after="100" w:afterAutospacing="1" w:line="360" w:lineRule="auto"/>
              <w:jc w:val="center"/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</w:pPr>
            <w:r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  <w:t>$20 (son pesos veinte)</w:t>
            </w:r>
          </w:p>
        </w:tc>
      </w:tr>
    </w:tbl>
    <w:p w14:paraId="480D2B99" w14:textId="77777777" w:rsidR="00992CC2" w:rsidRPr="005741BF" w:rsidRDefault="00992CC2" w:rsidP="00992CC2">
      <w:pPr>
        <w:spacing w:after="100" w:afterAutospacing="1" w:line="360" w:lineRule="auto"/>
        <w:rPr>
          <w:rFonts w:ascii="Courier New" w:eastAsia="Calibri" w:hAnsi="Courier New" w:cs="Courier New"/>
          <w:color w:val="000000"/>
          <w:sz w:val="24"/>
          <w:szCs w:val="24"/>
          <w:lang w:val="es-ES"/>
        </w:rPr>
      </w:pPr>
    </w:p>
    <w:p w14:paraId="28E11635" w14:textId="58FA5099" w:rsidR="00992CC2" w:rsidRPr="00992CC2" w:rsidRDefault="00992CC2" w:rsidP="00992CC2">
      <w:pPr>
        <w:spacing w:after="100" w:afterAutospacing="1" w:line="240" w:lineRule="auto"/>
        <w:ind w:left="709" w:hanging="709"/>
        <w:rPr>
          <w:rFonts w:ascii="Courier New" w:eastAsia="Arial Unicode MS" w:hAnsi="Courier New" w:cs="Courier New"/>
          <w:b/>
          <w:sz w:val="24"/>
          <w:szCs w:val="24"/>
          <w:u w:val="single"/>
          <w:lang w:val="es-ES_tradnl"/>
        </w:rPr>
      </w:pPr>
      <w:r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 xml:space="preserve">     </w:t>
      </w:r>
      <w:r w:rsidRPr="005741BF">
        <w:rPr>
          <w:rFonts w:ascii="Courier New" w:eastAsia="Arial Unicode MS" w:hAnsi="Courier New" w:cs="Courier New"/>
          <w:b/>
          <w:sz w:val="24"/>
          <w:szCs w:val="24"/>
          <w:u w:val="single"/>
          <w:lang w:val="es-ES_tradnl"/>
        </w:rPr>
        <w:t xml:space="preserve">A partir </w:t>
      </w:r>
      <w:r>
        <w:rPr>
          <w:rFonts w:ascii="Courier New" w:eastAsia="Arial Unicode MS" w:hAnsi="Courier New" w:cs="Courier New"/>
          <w:b/>
          <w:sz w:val="24"/>
          <w:szCs w:val="24"/>
          <w:u w:val="single"/>
          <w:lang w:val="es-ES_tradnl"/>
        </w:rPr>
        <w:t xml:space="preserve"> del 1º de junio de 2021</w:t>
      </w:r>
    </w:p>
    <w:tbl>
      <w:tblPr>
        <w:tblStyle w:val="Tablaconcuadrcula"/>
        <w:tblW w:w="9498" w:type="dxa"/>
        <w:tblInd w:w="-431" w:type="dxa"/>
        <w:tblLook w:val="04A0" w:firstRow="1" w:lastRow="0" w:firstColumn="1" w:lastColumn="0" w:noHBand="0" w:noVBand="1"/>
      </w:tblPr>
      <w:tblGrid>
        <w:gridCol w:w="2553"/>
        <w:gridCol w:w="3402"/>
        <w:gridCol w:w="3543"/>
      </w:tblGrid>
      <w:tr w:rsidR="00992CC2" w14:paraId="52DC021E" w14:textId="77777777" w:rsidTr="009770D1">
        <w:trPr>
          <w:trHeight w:val="570"/>
        </w:trPr>
        <w:tc>
          <w:tcPr>
            <w:tcW w:w="2553" w:type="dxa"/>
          </w:tcPr>
          <w:p w14:paraId="5E1DB4C9" w14:textId="77777777" w:rsidR="00992CC2" w:rsidRDefault="00992CC2" w:rsidP="009770D1">
            <w:pPr>
              <w:spacing w:after="100" w:afterAutospacing="1" w:line="360" w:lineRule="auto"/>
              <w:jc w:val="center"/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3402" w:type="dxa"/>
          </w:tcPr>
          <w:p w14:paraId="34AD7270" w14:textId="77777777" w:rsidR="00992CC2" w:rsidRDefault="00992CC2" w:rsidP="009770D1">
            <w:pPr>
              <w:spacing w:after="100" w:afterAutospacing="1" w:line="360" w:lineRule="auto"/>
              <w:jc w:val="center"/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</w:pPr>
            <w:r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  <w:t>Boleto Ordinario</w:t>
            </w:r>
          </w:p>
        </w:tc>
        <w:tc>
          <w:tcPr>
            <w:tcW w:w="3543" w:type="dxa"/>
          </w:tcPr>
          <w:p w14:paraId="7D0C1058" w14:textId="77777777" w:rsidR="00992CC2" w:rsidRDefault="00992CC2" w:rsidP="009770D1">
            <w:pPr>
              <w:spacing w:after="100" w:afterAutospacing="1" w:line="360" w:lineRule="auto"/>
              <w:jc w:val="center"/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</w:pPr>
            <w:r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  <w:t>Boleto educativo</w:t>
            </w:r>
          </w:p>
        </w:tc>
      </w:tr>
      <w:tr w:rsidR="00992CC2" w14:paraId="3524566B" w14:textId="77777777" w:rsidTr="009770D1">
        <w:trPr>
          <w:trHeight w:val="549"/>
        </w:trPr>
        <w:tc>
          <w:tcPr>
            <w:tcW w:w="2553" w:type="dxa"/>
          </w:tcPr>
          <w:p w14:paraId="5D4A265E" w14:textId="77777777" w:rsidR="00992CC2" w:rsidRDefault="00992CC2" w:rsidP="009770D1">
            <w:pPr>
              <w:spacing w:after="100" w:afterAutospacing="1" w:line="360" w:lineRule="auto"/>
              <w:jc w:val="center"/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</w:pPr>
            <w:r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  <w:t>Primera Sección</w:t>
            </w:r>
          </w:p>
        </w:tc>
        <w:tc>
          <w:tcPr>
            <w:tcW w:w="3402" w:type="dxa"/>
          </w:tcPr>
          <w:p w14:paraId="00AECC74" w14:textId="77777777" w:rsidR="00992CC2" w:rsidRDefault="00992CC2" w:rsidP="009770D1">
            <w:pPr>
              <w:spacing w:after="100" w:afterAutospacing="1" w:line="360" w:lineRule="auto"/>
              <w:jc w:val="center"/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</w:pPr>
            <w:r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  <w:t>$42 (pesos cuarenta y dos)</w:t>
            </w:r>
          </w:p>
        </w:tc>
        <w:tc>
          <w:tcPr>
            <w:tcW w:w="3543" w:type="dxa"/>
          </w:tcPr>
          <w:p w14:paraId="4CE62B9F" w14:textId="77777777" w:rsidR="00992CC2" w:rsidRDefault="00992CC2" w:rsidP="009770D1">
            <w:pPr>
              <w:spacing w:after="100" w:afterAutospacing="1" w:line="360" w:lineRule="auto"/>
              <w:jc w:val="center"/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</w:pPr>
            <w:r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  <w:t>$21 (son pesos veintiuno)</w:t>
            </w:r>
          </w:p>
        </w:tc>
      </w:tr>
      <w:tr w:rsidR="00992CC2" w14:paraId="4AF2F2C9" w14:textId="77777777" w:rsidTr="009770D1">
        <w:trPr>
          <w:trHeight w:val="571"/>
        </w:trPr>
        <w:tc>
          <w:tcPr>
            <w:tcW w:w="2553" w:type="dxa"/>
          </w:tcPr>
          <w:p w14:paraId="4E141C24" w14:textId="77777777" w:rsidR="00992CC2" w:rsidRDefault="00992CC2" w:rsidP="009770D1">
            <w:pPr>
              <w:spacing w:after="100" w:afterAutospacing="1" w:line="360" w:lineRule="auto"/>
              <w:jc w:val="center"/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</w:pPr>
            <w:r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  <w:t>Segunda Sección</w:t>
            </w:r>
          </w:p>
        </w:tc>
        <w:tc>
          <w:tcPr>
            <w:tcW w:w="3402" w:type="dxa"/>
          </w:tcPr>
          <w:p w14:paraId="74885FAD" w14:textId="77777777" w:rsidR="00992CC2" w:rsidRDefault="00992CC2" w:rsidP="009770D1">
            <w:pPr>
              <w:spacing w:after="100" w:afterAutospacing="1" w:line="360" w:lineRule="auto"/>
              <w:jc w:val="center"/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</w:pPr>
            <w:r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  <w:t>$44 (son pesos cuarenta y cuatro)</w:t>
            </w:r>
          </w:p>
        </w:tc>
        <w:tc>
          <w:tcPr>
            <w:tcW w:w="3543" w:type="dxa"/>
          </w:tcPr>
          <w:p w14:paraId="2ECB5E71" w14:textId="77777777" w:rsidR="00992CC2" w:rsidRDefault="00992CC2" w:rsidP="009770D1">
            <w:pPr>
              <w:spacing w:after="100" w:afterAutospacing="1" w:line="360" w:lineRule="auto"/>
              <w:jc w:val="center"/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</w:pPr>
            <w:r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  <w:t>$22 (son pesos veintidós)</w:t>
            </w:r>
          </w:p>
        </w:tc>
      </w:tr>
    </w:tbl>
    <w:p w14:paraId="6558EBC6" w14:textId="77777777" w:rsidR="00992CC2" w:rsidRDefault="00992CC2" w:rsidP="00992CC2">
      <w:pPr>
        <w:spacing w:before="100" w:beforeAutospacing="1" w:after="100" w:afterAutospacing="1" w:line="360" w:lineRule="auto"/>
        <w:ind w:left="567" w:hanging="141"/>
        <w:jc w:val="both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</w:p>
    <w:p w14:paraId="43253540" w14:textId="78A81636" w:rsidR="00992CC2" w:rsidRDefault="00992CC2" w:rsidP="00992CC2">
      <w:pPr>
        <w:spacing w:before="100" w:beforeAutospacing="1" w:after="100" w:afterAutospacing="1" w:line="360" w:lineRule="auto"/>
        <w:ind w:left="567" w:hanging="141"/>
        <w:jc w:val="right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eastAsia="es-ES"/>
        </w:rPr>
        <w:t>...///</w:t>
      </w:r>
    </w:p>
    <w:p w14:paraId="673A2C45" w14:textId="7812DED4" w:rsidR="00992CC2" w:rsidRPr="00992CC2" w:rsidRDefault="00992CC2" w:rsidP="00992CC2">
      <w:pPr>
        <w:spacing w:before="100" w:beforeAutospacing="1" w:after="100" w:afterAutospacing="1" w:line="360" w:lineRule="auto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eastAsia="es-ES"/>
        </w:rPr>
        <w:lastRenderedPageBreak/>
        <w:t>...///3.-</w:t>
      </w:r>
    </w:p>
    <w:p w14:paraId="60BEA27B" w14:textId="1289BA57" w:rsidR="003D1BA9" w:rsidRPr="005F694A" w:rsidRDefault="003D1BA9" w:rsidP="005F694A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 w:rsidRPr="005F694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BC4C2B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 w:rsidRPr="005F694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5F694A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Pr="005F694A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5F694A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Pr="005F694A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5F694A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8930EB" w:rsidRDefault="00181142" w:rsidP="002B61C8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40FEB5F7" w14:textId="2F32FC68" w:rsidR="007740AE" w:rsidRDefault="007740AE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D6588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DIECISIETE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MARZO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11D2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468"/>
    <w:rsid w:val="001B3F3D"/>
    <w:rsid w:val="001B69D8"/>
    <w:rsid w:val="001B6E9D"/>
    <w:rsid w:val="001C04E9"/>
    <w:rsid w:val="001C218D"/>
    <w:rsid w:val="001C5725"/>
    <w:rsid w:val="001C7B94"/>
    <w:rsid w:val="001D009C"/>
    <w:rsid w:val="001D0C7A"/>
    <w:rsid w:val="001D125B"/>
    <w:rsid w:val="001D1A7F"/>
    <w:rsid w:val="001D2D5F"/>
    <w:rsid w:val="001D3578"/>
    <w:rsid w:val="001D4409"/>
    <w:rsid w:val="001D5AF0"/>
    <w:rsid w:val="001D6816"/>
    <w:rsid w:val="001D7E9A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2A93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293F"/>
    <w:rsid w:val="00263A2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C20CD"/>
    <w:rsid w:val="003C2433"/>
    <w:rsid w:val="003C57E0"/>
    <w:rsid w:val="003C59ED"/>
    <w:rsid w:val="003C5D75"/>
    <w:rsid w:val="003D0A6E"/>
    <w:rsid w:val="003D15AB"/>
    <w:rsid w:val="003D1BA9"/>
    <w:rsid w:val="003D1C59"/>
    <w:rsid w:val="003D244A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0BDB"/>
    <w:rsid w:val="00423DBB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384"/>
    <w:rsid w:val="005C268C"/>
    <w:rsid w:val="005C286F"/>
    <w:rsid w:val="005C321B"/>
    <w:rsid w:val="005C3B70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E76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477"/>
    <w:rsid w:val="006350D0"/>
    <w:rsid w:val="0063717F"/>
    <w:rsid w:val="006406C6"/>
    <w:rsid w:val="00640700"/>
    <w:rsid w:val="00640A34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3773E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12E3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4034"/>
    <w:rsid w:val="008540F2"/>
    <w:rsid w:val="0085456F"/>
    <w:rsid w:val="008571E2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194F"/>
    <w:rsid w:val="008A2526"/>
    <w:rsid w:val="008A340B"/>
    <w:rsid w:val="008A3B35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497E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2CC2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4EF8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4ED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010"/>
    <w:rsid w:val="00B15133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56D48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4F24"/>
    <w:rsid w:val="00B85055"/>
    <w:rsid w:val="00B86328"/>
    <w:rsid w:val="00B8723E"/>
    <w:rsid w:val="00B90BA9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7FDA"/>
    <w:rsid w:val="00C21F28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2BD"/>
    <w:rsid w:val="00C917A6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88A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AD8"/>
    <w:rsid w:val="00EB222D"/>
    <w:rsid w:val="00EB33EF"/>
    <w:rsid w:val="00EB41D2"/>
    <w:rsid w:val="00EC025A"/>
    <w:rsid w:val="00EC0F80"/>
    <w:rsid w:val="00EC131A"/>
    <w:rsid w:val="00EC330C"/>
    <w:rsid w:val="00EC4082"/>
    <w:rsid w:val="00EC439C"/>
    <w:rsid w:val="00EC4B20"/>
    <w:rsid w:val="00EC5B1F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474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00E3"/>
    <w:rsid w:val="00F94579"/>
    <w:rsid w:val="00FA025C"/>
    <w:rsid w:val="00FA0D31"/>
    <w:rsid w:val="00FA3FC4"/>
    <w:rsid w:val="00FA4D6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B7BC38-154D-425E-A003-CF660E8299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279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1816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2021-03-10T14:37:00Z</cp:lastPrinted>
  <dcterms:created xsi:type="dcterms:W3CDTF">2021-03-17T15:30:00Z</dcterms:created>
  <dcterms:modified xsi:type="dcterms:W3CDTF">2021-03-18T14:45:00Z</dcterms:modified>
</cp:coreProperties>
</file>