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2EF96FAA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A082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1709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21FBA48" w14:textId="323D9417" w:rsidR="00CB127E" w:rsidRPr="006A0825" w:rsidRDefault="00391944" w:rsidP="006A082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</w:rPr>
        <w:t>:</w:t>
      </w:r>
      <w:r w:rsidR="00CC3796" w:rsidRPr="00845BB9">
        <w:rPr>
          <w:rFonts w:ascii="Courier New" w:hAnsi="Courier New" w:cs="Courier New"/>
          <w:sz w:val="24"/>
          <w:szCs w:val="24"/>
        </w:rPr>
        <w:t xml:space="preserve"> </w:t>
      </w:r>
      <w:r w:rsidR="00F52968">
        <w:rPr>
          <w:rFonts w:ascii="Courier New" w:hAnsi="Courier New" w:cs="Courier New"/>
          <w:sz w:val="24"/>
          <w:szCs w:val="24"/>
        </w:rPr>
        <w:t>El Expediente N°1098/20– iniciado por Báez Justa Rita- Eximición Servicio Obra de Gas;</w:t>
      </w:r>
      <w:r w:rsidR="00F52968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09B3BF5" w14:textId="37A6671D" w:rsidR="00263DA7" w:rsidRPr="00263DA7" w:rsidRDefault="001B0FDF" w:rsidP="00263D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63DA7">
        <w:rPr>
          <w:rFonts w:ascii="Courier New" w:eastAsia="Arial Unicode MS" w:hAnsi="Courier New" w:cs="Courier New"/>
          <w:b w:val="0"/>
        </w:rPr>
        <w:t>Que</w:t>
      </w:r>
      <w:r w:rsidR="00845BB9" w:rsidRPr="00263DA7">
        <w:rPr>
          <w:rFonts w:ascii="Courier New" w:eastAsia="Arial Unicode MS" w:hAnsi="Courier New" w:cs="Courier New"/>
          <w:b w:val="0"/>
        </w:rPr>
        <w:t xml:space="preserve"> </w:t>
      </w:r>
      <w:r w:rsidR="00263DA7" w:rsidRPr="00263DA7">
        <w:rPr>
          <w:rFonts w:ascii="Courier New" w:hAnsi="Courier New" w:cs="Courier New"/>
          <w:b w:val="0"/>
          <w:lang w:val="es-ES"/>
        </w:rPr>
        <w:t xml:space="preserve"> solicita la eximición del pago del Servicio de Obra de</w:t>
      </w:r>
      <w:r w:rsidR="00D65019">
        <w:rPr>
          <w:rFonts w:ascii="Courier New" w:hAnsi="Courier New" w:cs="Courier New"/>
          <w:b w:val="0"/>
          <w:lang w:val="es-ES"/>
        </w:rPr>
        <w:t xml:space="preserve"> Gas Cuenta Municipal N°00407883</w:t>
      </w:r>
      <w:bookmarkStart w:id="0" w:name="_GoBack"/>
      <w:bookmarkEnd w:id="0"/>
      <w:r w:rsidR="00263DA7" w:rsidRPr="00263DA7">
        <w:rPr>
          <w:rFonts w:ascii="Courier New" w:hAnsi="Courier New" w:cs="Courier New"/>
          <w:b w:val="0"/>
          <w:lang w:val="es-ES"/>
        </w:rPr>
        <w:t>;</w:t>
      </w:r>
    </w:p>
    <w:p w14:paraId="7E57F713" w14:textId="77777777" w:rsidR="00263DA7" w:rsidRPr="00263DA7" w:rsidRDefault="00263DA7" w:rsidP="00263D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63DA7">
        <w:rPr>
          <w:rFonts w:ascii="Courier New" w:hAnsi="Courier New" w:cs="Courier New"/>
          <w:b w:val="0"/>
          <w:lang w:val="es-ES"/>
        </w:rPr>
        <w:t xml:space="preserve"> </w:t>
      </w:r>
    </w:p>
    <w:p w14:paraId="0FAE8246" w14:textId="77777777" w:rsidR="00263DA7" w:rsidRPr="00263DA7" w:rsidRDefault="00263DA7" w:rsidP="00263D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63DA7">
        <w:rPr>
          <w:rFonts w:ascii="Courier New" w:hAnsi="Courier New" w:cs="Courier New"/>
          <w:b w:val="0"/>
          <w:lang w:val="es-ES"/>
        </w:rPr>
        <w:t>Que el estudio socio económico realizado por la Secretaría de Desarrollo Social y Equidad  expresa que se trata de un hogar unipersonal;</w:t>
      </w:r>
    </w:p>
    <w:p w14:paraId="34C88056" w14:textId="77777777" w:rsidR="00263DA7" w:rsidRPr="00263DA7" w:rsidRDefault="00263DA7" w:rsidP="00263D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AF032F8" w14:textId="77777777" w:rsidR="00263DA7" w:rsidRPr="00263DA7" w:rsidRDefault="00263DA7" w:rsidP="00263D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63DA7">
        <w:rPr>
          <w:rFonts w:ascii="Courier New" w:hAnsi="Courier New" w:cs="Courier New"/>
          <w:b w:val="0"/>
          <w:lang w:val="es-ES"/>
        </w:rPr>
        <w:t>Que la Sra. Báez subsiste a través del único ingreso correspondiente a la jubilación mínima;</w:t>
      </w:r>
    </w:p>
    <w:p w14:paraId="3BE011C3" w14:textId="77777777" w:rsidR="00263DA7" w:rsidRPr="00263DA7" w:rsidRDefault="00263DA7" w:rsidP="00263D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A1151E1" w14:textId="6CD1C182" w:rsidR="008B6EBA" w:rsidRPr="00263DA7" w:rsidRDefault="00263DA7" w:rsidP="00263D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63DA7">
        <w:rPr>
          <w:rFonts w:ascii="Courier New" w:hAnsi="Courier New" w:cs="Courier New"/>
          <w:b w:val="0"/>
          <w:lang w:val="es-ES"/>
        </w:rPr>
        <w:t>Que la solicitante presenta problemas de salud;</w:t>
      </w:r>
    </w:p>
    <w:p w14:paraId="45F994C2" w14:textId="77777777" w:rsidR="00263DA7" w:rsidRPr="00263DA7" w:rsidRDefault="00263DA7" w:rsidP="00263DA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FC03941" w14:textId="64A89588" w:rsidR="00150247" w:rsidRPr="00263DA7" w:rsidRDefault="00663B4C" w:rsidP="00263DA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3DA7">
        <w:rPr>
          <w:rFonts w:ascii="Courier New" w:hAnsi="Courier New" w:cs="Courier New"/>
          <w:b w:val="0"/>
        </w:rPr>
        <w:t>Que evaluado el expediente por la Comisi</w:t>
      </w:r>
      <w:r w:rsidR="008B6EBA" w:rsidRPr="00263DA7">
        <w:rPr>
          <w:rFonts w:ascii="Courier New" w:hAnsi="Courier New" w:cs="Courier New"/>
          <w:b w:val="0"/>
        </w:rPr>
        <w:t>ón de Hacienda</w:t>
      </w:r>
      <w:r w:rsidRPr="00263DA7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263DA7">
        <w:rPr>
          <w:rFonts w:ascii="Courier New" w:eastAsia="Calibri" w:hAnsi="Courier New" w:cs="Courier New"/>
          <w:b w:val="0"/>
        </w:rPr>
        <w:t xml:space="preserve">Sesión Ordinaria del día </w:t>
      </w:r>
      <w:r w:rsidR="008B6EBA" w:rsidRPr="00263DA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abril</w:t>
      </w:r>
      <w:r w:rsidRPr="00263DA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850B9D6" w14:textId="77777777" w:rsidR="00B536F6" w:rsidRPr="008B6EBA" w:rsidRDefault="00B536F6" w:rsidP="008B6EB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1E55776" w14:textId="5A956787" w:rsidR="00263DA7" w:rsidRPr="00263DA7" w:rsidRDefault="00AA5722" w:rsidP="00263DA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263DA7">
        <w:rPr>
          <w:rFonts w:ascii="Courier New" w:hAnsi="Courier New" w:cs="Courier New"/>
          <w:sz w:val="24"/>
          <w:szCs w:val="24"/>
          <w:lang w:val="es-ES_tradnl"/>
        </w:rPr>
        <w:t>Tasa por obra de gas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sz w:val="24"/>
          <w:szCs w:val="24"/>
        </w:rPr>
        <w:t>Cuenta Municipal Nº00407883.-</w:t>
      </w:r>
    </w:p>
    <w:p w14:paraId="40CB62B7" w14:textId="0A9D0782" w:rsidR="00A97F49" w:rsidRDefault="00A97F49" w:rsidP="00263DA7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C27CCD1" w14:textId="77777777" w:rsidR="00B536F6" w:rsidRDefault="00B536F6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69733D" w14:textId="0097F4FD" w:rsidR="00B536F6" w:rsidRDefault="00B536F6" w:rsidP="00B536F6">
      <w:pPr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BBD19E9" w14:textId="16437564" w:rsidR="00B536F6" w:rsidRPr="00B536F6" w:rsidRDefault="00B536F6" w:rsidP="00B536F6">
      <w:pPr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7CD1A30" w14:textId="55A7388E" w:rsidR="00181142" w:rsidRPr="00260E3D" w:rsidRDefault="00663B4C" w:rsidP="00A97F4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97F4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579AF2C4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019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5D090-BA98-4418-A962-8263CA74C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2021-04-07T15:45:00Z</cp:lastPrinted>
  <dcterms:created xsi:type="dcterms:W3CDTF">2021-04-07T15:52:00Z</dcterms:created>
  <dcterms:modified xsi:type="dcterms:W3CDTF">2021-04-07T16:16:00Z</dcterms:modified>
</cp:coreProperties>
</file>