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1B70A03F" w:rsidR="0002613D" w:rsidRPr="00EC6D7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A40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1721</w:t>
      </w:r>
    </w:p>
    <w:p w14:paraId="6B44A2E0" w14:textId="77777777" w:rsidR="00FD4D74" w:rsidRPr="00EC6D7D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3984A6" w14:textId="1E2E9467" w:rsidR="004B45DB" w:rsidRDefault="00391944" w:rsidP="004B45D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 xml:space="preserve">El expediente Nº1356/2019- iniciado por </w:t>
      </w:r>
      <w:proofErr w:type="spellStart"/>
      <w:r w:rsidR="004B45DB">
        <w:rPr>
          <w:rFonts w:ascii="Courier New" w:hAnsi="Courier New" w:cs="Courier New"/>
          <w:sz w:val="24"/>
          <w:szCs w:val="24"/>
          <w:lang w:val="es-ES_tradnl"/>
        </w:rPr>
        <w:t>Sibilia</w:t>
      </w:r>
      <w:proofErr w:type="spellEnd"/>
      <w:r w:rsidR="004B45DB">
        <w:rPr>
          <w:rFonts w:ascii="Courier New" w:hAnsi="Courier New" w:cs="Courier New"/>
          <w:sz w:val="24"/>
          <w:szCs w:val="24"/>
          <w:lang w:val="es-ES_tradnl"/>
        </w:rPr>
        <w:t xml:space="preserve"> Jorge Rafael, solicitando eximición 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>A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>utomotor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  <w:r w:rsidR="004B45DB">
        <w:rPr>
          <w:rFonts w:ascii="Courier New" w:hAnsi="Courier New" w:cs="Courier New"/>
          <w:sz w:val="24"/>
          <w:szCs w:val="24"/>
          <w:lang w:val="es-ES_tradnl"/>
        </w:rPr>
        <w:t xml:space="preserve"> Tasa por Servicio a la Propiedad; y  </w:t>
      </w:r>
    </w:p>
    <w:p w14:paraId="6C224407" w14:textId="1390EF15" w:rsidR="00150247" w:rsidRPr="004B45DB" w:rsidRDefault="00150247" w:rsidP="004B45DB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BE55E8" w14:textId="48A34A92" w:rsidR="004B45DB" w:rsidRPr="004B45DB" w:rsidRDefault="001B0FDF" w:rsidP="004B45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B45DB">
        <w:rPr>
          <w:rFonts w:ascii="Courier New" w:eastAsia="Arial Unicode MS" w:hAnsi="Courier New" w:cs="Courier New"/>
          <w:b w:val="0"/>
        </w:rPr>
        <w:t>Que</w:t>
      </w:r>
      <w:r w:rsidR="004B45DB" w:rsidRPr="004B45DB">
        <w:rPr>
          <w:rFonts w:ascii="Courier New" w:eastAsia="Arial Unicode MS" w:hAnsi="Courier New" w:cs="Courier New"/>
          <w:b w:val="0"/>
        </w:rPr>
        <w:t xml:space="preserve"> sol</w:t>
      </w:r>
      <w:r w:rsidR="004B45DB">
        <w:rPr>
          <w:rFonts w:ascii="Courier New" w:eastAsia="Arial Unicode MS" w:hAnsi="Courier New" w:cs="Courier New"/>
          <w:b w:val="0"/>
        </w:rPr>
        <w:t>icita eximición de la deuda de T</w:t>
      </w:r>
      <w:r w:rsidR="004B45DB" w:rsidRPr="004B45DB">
        <w:rPr>
          <w:rFonts w:ascii="Courier New" w:eastAsia="Arial Unicode MS" w:hAnsi="Courier New" w:cs="Courier New"/>
          <w:b w:val="0"/>
        </w:rPr>
        <w:t xml:space="preserve">asa </w:t>
      </w:r>
      <w:r w:rsidR="004B45DB">
        <w:rPr>
          <w:rFonts w:ascii="Courier New" w:eastAsia="Arial Unicode MS" w:hAnsi="Courier New" w:cs="Courier New"/>
          <w:b w:val="0"/>
        </w:rPr>
        <w:t>al A</w:t>
      </w:r>
      <w:r w:rsidR="004B45DB" w:rsidRPr="004B45DB">
        <w:rPr>
          <w:rFonts w:ascii="Courier New" w:eastAsia="Arial Unicode MS" w:hAnsi="Courier New" w:cs="Courier New"/>
          <w:b w:val="0"/>
        </w:rPr>
        <w:t xml:space="preserve">utomotor Cuenta Municipal Dominio Nº GWF724 </w:t>
      </w:r>
      <w:r w:rsidR="004B45DB">
        <w:rPr>
          <w:rFonts w:ascii="Courier New" w:hAnsi="Courier New" w:cs="Courier New"/>
          <w:b w:val="0"/>
        </w:rPr>
        <w:t>y</w:t>
      </w:r>
      <w:r w:rsidR="004B45DB" w:rsidRPr="004B45DB">
        <w:rPr>
          <w:rFonts w:ascii="Courier New" w:hAnsi="Courier New" w:cs="Courier New"/>
          <w:b w:val="0"/>
        </w:rPr>
        <w:t xml:space="preserve"> Tasa por Servicio a la Propiedad </w:t>
      </w:r>
      <w:r w:rsidR="004B45DB" w:rsidRPr="004B45DB">
        <w:rPr>
          <w:rFonts w:ascii="Courier New" w:eastAsia="Arial Unicode MS" w:hAnsi="Courier New" w:cs="Courier New"/>
          <w:b w:val="0"/>
        </w:rPr>
        <w:t>Cuenta Municipal Nº 00010358.</w:t>
      </w:r>
    </w:p>
    <w:p w14:paraId="61F270F5" w14:textId="77777777" w:rsidR="004B45DB" w:rsidRPr="004B45DB" w:rsidRDefault="004B45DB" w:rsidP="004B45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E2D49ED" w14:textId="7C51AF67" w:rsidR="00527B83" w:rsidRDefault="004B45DB" w:rsidP="004B45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B45DB">
        <w:rPr>
          <w:rFonts w:ascii="Courier New" w:eastAsia="Arial Unicode MS" w:hAnsi="Courier New" w:cs="Courier New"/>
          <w:b w:val="0"/>
        </w:rPr>
        <w:t>Que presenta ce</w:t>
      </w:r>
      <w:r>
        <w:rPr>
          <w:rFonts w:ascii="Courier New" w:eastAsia="Arial Unicode MS" w:hAnsi="Courier New" w:cs="Courier New"/>
          <w:b w:val="0"/>
        </w:rPr>
        <w:t>rtificado único de discapacidad;</w:t>
      </w:r>
    </w:p>
    <w:p w14:paraId="40120ACB" w14:textId="77777777" w:rsidR="004B45DB" w:rsidRPr="004B45DB" w:rsidRDefault="004B45DB" w:rsidP="004B45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Pr="004B45DB" w:rsidRDefault="00663B4C" w:rsidP="004B45D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B45DB">
        <w:rPr>
          <w:rFonts w:ascii="Courier New" w:hAnsi="Courier New" w:cs="Courier New"/>
          <w:b w:val="0"/>
        </w:rPr>
        <w:t>Que evaluado el expediente por la Comisi</w:t>
      </w:r>
      <w:r w:rsidR="008B6EBA" w:rsidRPr="004B45DB">
        <w:rPr>
          <w:rFonts w:ascii="Courier New" w:hAnsi="Courier New" w:cs="Courier New"/>
          <w:b w:val="0"/>
        </w:rPr>
        <w:t>ón de Hacienda</w:t>
      </w:r>
      <w:r w:rsidRPr="004B45D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B45DB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4B45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4B45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4B45D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4B45DB" w:rsidRDefault="00B536F6" w:rsidP="004B45D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356D95A" w14:textId="6AD4905F" w:rsidR="0056096D" w:rsidRDefault="00AA5722" w:rsidP="004B45D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56096D">
        <w:rPr>
          <w:rFonts w:ascii="Courier New" w:eastAsia="Arial Unicode MS" w:hAnsi="Courier New" w:cs="Courier New"/>
          <w:sz w:val="24"/>
          <w:szCs w:val="24"/>
        </w:rPr>
        <w:t>titular de la cuenta el CIEN POR CIENTO (100%) el pago</w:t>
      </w:r>
      <w:r w:rsidR="0056096D" w:rsidRPr="005609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BA4ADF">
        <w:rPr>
          <w:rFonts w:ascii="Courier New" w:eastAsia="Arial Unicode MS" w:hAnsi="Courier New" w:cs="Courier New"/>
          <w:sz w:val="24"/>
          <w:szCs w:val="24"/>
        </w:rPr>
        <w:t>la deuda por Servicio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 del Automotor Cuenta Municipal</w:t>
      </w:r>
      <w:r w:rsidR="0056096D" w:rsidRPr="005609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4B45DB">
        <w:rPr>
          <w:rFonts w:ascii="Courier New" w:eastAsia="Arial Unicode MS" w:hAnsi="Courier New" w:cs="Courier New"/>
          <w:sz w:val="24"/>
          <w:szCs w:val="24"/>
        </w:rPr>
        <w:t>GWF724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4B45DB">
        <w:rPr>
          <w:rFonts w:ascii="Courier New" w:eastAsia="Arial Unicode MS" w:hAnsi="Courier New" w:cs="Courier New"/>
          <w:sz w:val="24"/>
          <w:szCs w:val="24"/>
        </w:rPr>
        <w:t>.-</w:t>
      </w:r>
    </w:p>
    <w:p w14:paraId="2031A643" w14:textId="6F1A1E59" w:rsidR="004B45DB" w:rsidRDefault="004B45DB" w:rsidP="004B45D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4B45DB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Pr="004B45DB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Nº00010358</w:t>
      </w:r>
      <w:r w:rsidRPr="004B45DB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5DD0D65F" w14:textId="449232BC" w:rsidR="004B45DB" w:rsidRDefault="004B45DB" w:rsidP="004B45D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091889" w14:textId="77B37269" w:rsidR="004B45DB" w:rsidRDefault="004B45DB" w:rsidP="004B45D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D80F598" w14:textId="3DAEF403" w:rsidR="00527B83" w:rsidRPr="00260E3D" w:rsidRDefault="00663B4C" w:rsidP="0056096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B45D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5EFE408" w:rsidR="007740AE" w:rsidRDefault="007740AE" w:rsidP="0056096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CEE5A-9BEA-471B-81EA-35076D079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2021-04-28T21:47:00Z</cp:lastPrinted>
  <dcterms:created xsi:type="dcterms:W3CDTF">2021-04-28T21:48:00Z</dcterms:created>
  <dcterms:modified xsi:type="dcterms:W3CDTF">2021-04-28T21:54:00Z</dcterms:modified>
</cp:coreProperties>
</file>