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80046DB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E34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47086E4" w14:textId="77777777" w:rsidR="006A1B9E" w:rsidRDefault="00391944" w:rsidP="00BE0E35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6A1B9E">
        <w:rPr>
          <w:rFonts w:ascii="Courier New" w:hAnsi="Courier New" w:cs="Courier New"/>
          <w:sz w:val="24"/>
          <w:szCs w:val="24"/>
          <w:lang w:val="es-ES_tradnl"/>
        </w:rPr>
        <w:t xml:space="preserve">El expediente 1381/2021 - iniciado por Medina Miriam Soledad, solicitando eximición de la deuda que mantiene con COSAG; y  </w:t>
      </w:r>
    </w:p>
    <w:p w14:paraId="6C224407" w14:textId="39FA068A" w:rsidR="00150247" w:rsidRPr="00774EDC" w:rsidRDefault="00150247" w:rsidP="006A1B9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52973F38" w:rsidR="00D03542" w:rsidRDefault="002B2C74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453FCC3" w14:textId="77777777" w:rsidR="00BE0E35" w:rsidRPr="0009430C" w:rsidRDefault="00BE0E35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B597EC8" w14:textId="43FE0D60" w:rsidR="00BE0E35" w:rsidRPr="00BE0E35" w:rsidRDefault="001B0FDF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E0E35">
        <w:rPr>
          <w:rFonts w:ascii="Courier New" w:eastAsia="Arial Unicode MS" w:hAnsi="Courier New" w:cs="Courier New"/>
          <w:b w:val="0"/>
        </w:rPr>
        <w:t>Que</w:t>
      </w:r>
      <w:r w:rsidR="00093D64" w:rsidRPr="00BE0E35">
        <w:rPr>
          <w:rFonts w:ascii="Courier New" w:eastAsia="Arial Unicode MS" w:hAnsi="Courier New" w:cs="Courier New"/>
          <w:b w:val="0"/>
        </w:rPr>
        <w:t xml:space="preserve"> </w:t>
      </w:r>
      <w:r w:rsidR="00BE0E35" w:rsidRPr="00BE0E35">
        <w:rPr>
          <w:rFonts w:ascii="Courier New" w:eastAsia="Arial Unicode MS" w:hAnsi="Courier New" w:cs="Courier New"/>
          <w:b w:val="0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BE0E35" w:rsidRPr="00BE0E35">
        <w:rPr>
          <w:rFonts w:ascii="Courier New" w:eastAsia="Arial Unicode MS" w:hAnsi="Courier New" w:cs="Courier New"/>
          <w:b w:val="0"/>
        </w:rPr>
        <w:t>ltda.</w:t>
      </w:r>
      <w:proofErr w:type="spellEnd"/>
      <w:r w:rsidR="00BE0E35" w:rsidRPr="00BE0E35">
        <w:rPr>
          <w:rFonts w:ascii="Courier New" w:eastAsia="Arial Unicode MS" w:hAnsi="Courier New" w:cs="Courier New"/>
          <w:b w:val="0"/>
        </w:rPr>
        <w:t>;</w:t>
      </w:r>
    </w:p>
    <w:p w14:paraId="536171D5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C58D48A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E0E35">
        <w:rPr>
          <w:rFonts w:ascii="Courier New" w:eastAsia="Arial Unicode MS" w:hAnsi="Courier New" w:cs="Courier New"/>
          <w:b w:val="0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BE0E35">
        <w:rPr>
          <w:rFonts w:ascii="Courier New" w:eastAsia="Arial Unicode MS" w:hAnsi="Courier New" w:cs="Courier New"/>
          <w:b w:val="0"/>
        </w:rPr>
        <w:t>ltda.</w:t>
      </w:r>
      <w:proofErr w:type="spellEnd"/>
      <w:r w:rsidRPr="00BE0E35">
        <w:rPr>
          <w:rFonts w:ascii="Courier New" w:eastAsia="Arial Unicode MS" w:hAnsi="Courier New" w:cs="Courier New"/>
          <w:b w:val="0"/>
        </w:rPr>
        <w:t xml:space="preserve"> </w:t>
      </w:r>
      <w:proofErr w:type="gramStart"/>
      <w:r w:rsidRPr="00BE0E35">
        <w:rPr>
          <w:rFonts w:ascii="Courier New" w:eastAsia="Arial Unicode MS" w:hAnsi="Courier New" w:cs="Courier New"/>
          <w:b w:val="0"/>
        </w:rPr>
        <w:t>reza</w:t>
      </w:r>
      <w:proofErr w:type="gramEnd"/>
      <w:r w:rsidRPr="00BE0E35">
        <w:rPr>
          <w:rFonts w:ascii="Courier New" w:eastAsia="Arial Unicode MS" w:hAnsi="Courier New" w:cs="Courier New"/>
          <w:b w:val="0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14:paraId="56DE9C01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513C574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E0E35">
        <w:rPr>
          <w:rFonts w:ascii="Courier New" w:eastAsia="Arial Unicode MS" w:hAnsi="Courier New" w:cs="Courier New"/>
          <w:b w:val="0"/>
        </w:rPr>
        <w:t>Que a fojas 2 del expediente de marras solicitan la eximición de la deuda que mantienen con la empras COSAG Ltda.;</w:t>
      </w:r>
    </w:p>
    <w:p w14:paraId="528ACCFB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1E68ADB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E0E35">
        <w:rPr>
          <w:rFonts w:ascii="Courier New" w:eastAsia="Arial Unicode MS" w:hAnsi="Courier New" w:cs="Courier New"/>
          <w:b w:val="0"/>
        </w:rPr>
        <w:t>Que a fojas 13 presenta certificado de discapacidad de su hijo Soria Benjamín Ezequiel;</w:t>
      </w:r>
    </w:p>
    <w:p w14:paraId="7469CCF2" w14:textId="77777777" w:rsidR="00BE0E35" w:rsidRP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9E85481" w14:textId="77777777" w:rsid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E0E35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numeroso cuyos sus recursos son insuficientes para la reproducción cotidiana y sugiere otorgar el beneficio solicitado;</w:t>
      </w:r>
    </w:p>
    <w:p w14:paraId="37128555" w14:textId="77777777" w:rsid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C91E6F8" w14:textId="77777777" w:rsid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45690CF" w14:textId="77777777" w:rsidR="00BE0E35" w:rsidRDefault="00BE0E35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DBB602B" w14:textId="5F376DC3" w:rsidR="00BE0E35" w:rsidRDefault="00BE0E35" w:rsidP="00BE0E35">
      <w:pPr>
        <w:pStyle w:val="Prrafodelista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6450D243" w14:textId="07192003" w:rsidR="00CB3F48" w:rsidRPr="00BE0E35" w:rsidRDefault="00BE0E35" w:rsidP="00BE0E35">
      <w:pPr>
        <w:rPr>
          <w:rFonts w:ascii="Courier New" w:eastAsia="Arial Unicode MS" w:hAnsi="Courier New" w:cs="Courier New"/>
          <w:sz w:val="24"/>
          <w:szCs w:val="24"/>
        </w:rPr>
      </w:pPr>
      <w:r w:rsidRPr="00BE0E35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6AE5679" w14:textId="77777777" w:rsidR="0021052B" w:rsidRPr="00BE0E35" w:rsidRDefault="0021052B" w:rsidP="00BE0E3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BE0E35" w:rsidRDefault="00663B4C" w:rsidP="00BE0E3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E0E35">
        <w:rPr>
          <w:rFonts w:ascii="Courier New" w:hAnsi="Courier New" w:cs="Courier New"/>
          <w:b w:val="0"/>
        </w:rPr>
        <w:t>Que evaluado el expediente por la Comisi</w:t>
      </w:r>
      <w:r w:rsidR="008B6EBA" w:rsidRPr="00BE0E35">
        <w:rPr>
          <w:rFonts w:ascii="Courier New" w:hAnsi="Courier New" w:cs="Courier New"/>
          <w:b w:val="0"/>
        </w:rPr>
        <w:t>ón de Hacienda</w:t>
      </w:r>
      <w:r w:rsidRPr="00BE0E35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BE0E35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BE0E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BE0E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093D64" w:rsidRDefault="00B14673" w:rsidP="00093D6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F86F97F" w14:textId="2CE0858C" w:rsidR="00D03542" w:rsidRDefault="00F04B75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2731" w14:textId="77777777" w:rsidR="00093D64" w:rsidRDefault="00093D64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9BD4A5C" w14:textId="65DFFC19" w:rsidR="00D80205" w:rsidRDefault="00D03542" w:rsidP="00093D6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BE0E35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BE0E35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Ltda., que obra a fojas 4 y 5 del expediente 1381/2020, por la prestación de servicio hasta </w:t>
      </w:r>
      <w:r w:rsidR="00BE0E35" w:rsidRPr="006271D7">
        <w:rPr>
          <w:rFonts w:ascii="Courier New" w:eastAsia="Arial Unicode MS" w:hAnsi="Courier New" w:cs="Courier New"/>
          <w:sz w:val="24"/>
          <w:szCs w:val="24"/>
        </w:rPr>
        <w:t>diciembre de 2021</w:t>
      </w:r>
      <w:r w:rsidR="00BE0E3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0E35" w:rsidRPr="006271D7">
        <w:rPr>
          <w:rFonts w:ascii="Courier New" w:eastAsia="Arial Unicode MS" w:hAnsi="Courier New" w:cs="Courier New"/>
          <w:sz w:val="24"/>
          <w:szCs w:val="24"/>
        </w:rPr>
        <w:t>inclusive</w:t>
      </w:r>
      <w:r w:rsidR="00BE0E35">
        <w:rPr>
          <w:rFonts w:ascii="Courier New" w:eastAsia="Arial Unicode MS" w:hAnsi="Courier New" w:cs="Courier New"/>
          <w:sz w:val="24"/>
          <w:szCs w:val="24"/>
        </w:rPr>
        <w:t>.-</w:t>
      </w:r>
    </w:p>
    <w:p w14:paraId="5C839408" w14:textId="51F30868" w:rsidR="00093D64" w:rsidRDefault="00093D64" w:rsidP="00093D6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0E35" w:rsidRPr="00BE0E35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BE0E35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="00BE0E35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BE0E35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BE0E35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BE0E35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="00BE0E35" w:rsidRPr="00BE0E3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0E35"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 w:rsidR="00BE0E35">
        <w:rPr>
          <w:rFonts w:ascii="Courier New" w:eastAsia="Arial Unicode MS" w:hAnsi="Courier New" w:cs="Courier New"/>
          <w:sz w:val="24"/>
          <w:szCs w:val="24"/>
        </w:rPr>
        <w:t>.-</w:t>
      </w:r>
    </w:p>
    <w:p w14:paraId="7F46C12E" w14:textId="40BA1D2B" w:rsidR="007E730F" w:rsidRDefault="00663B4C" w:rsidP="00EF45C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93D6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PROTOC</w:t>
      </w:r>
      <w:bookmarkStart w:id="0" w:name="_GoBack"/>
      <w:bookmarkEnd w:id="0"/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3D64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0FAC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A7A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B9E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0E35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340E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C4B95-2AB5-4918-A47B-21773A360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2021-05-05T22:56:00Z</dcterms:created>
  <dcterms:modified xsi:type="dcterms:W3CDTF">2021-05-05T23:00:00Z</dcterms:modified>
</cp:coreProperties>
</file>