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22E55E29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C2A0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1777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8670FE" w14:textId="5D2B25A8" w:rsidR="001D008A" w:rsidRPr="00AD630B" w:rsidRDefault="00391944" w:rsidP="00AD630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El expediente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>1483/2020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presentado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por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Giménez  Josefa Eugenia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–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de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Tasa por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>ervicio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a la </w:t>
      </w:r>
      <w:r w:rsidR="00B9012D">
        <w:rPr>
          <w:rFonts w:ascii="Courier New" w:hAnsi="Courier New" w:cs="Courier New"/>
          <w:sz w:val="24"/>
          <w:szCs w:val="24"/>
          <w:lang w:val="es-ES_tradnl"/>
        </w:rPr>
        <w:t>Propiedad; y</w:t>
      </w:r>
      <w:r w:rsidR="00C20868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  <w:bookmarkStart w:id="0" w:name="_GoBack"/>
      <w:bookmarkEnd w:id="0"/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B8A7C6" w14:textId="030C2F1F" w:rsidR="008275F3" w:rsidRDefault="00486BD6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</w:rPr>
        <w:t>Que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8275F3" w:rsidRPr="008275F3">
        <w:rPr>
          <w:rFonts w:ascii="Courier New" w:hAnsi="Courier New" w:cs="Courier New"/>
          <w:b w:val="0"/>
          <w:szCs w:val="24"/>
          <w:lang w:val="es-ES_tradnl"/>
        </w:rPr>
        <w:t>Eximición de la Tasa por servicio a la propiedad</w:t>
      </w:r>
      <w:r w:rsidR="00B9012D">
        <w:rPr>
          <w:rFonts w:ascii="Courier New" w:eastAsia="Arial Unicode MS" w:hAnsi="Courier New" w:cs="Courier New"/>
          <w:b w:val="0"/>
          <w:szCs w:val="24"/>
        </w:rPr>
        <w:t xml:space="preserve"> Cuenta Municipal Nº00005185</w:t>
      </w:r>
      <w:r w:rsidR="008275F3" w:rsidRPr="008275F3">
        <w:rPr>
          <w:rFonts w:ascii="Courier New" w:eastAsia="Arial Unicode MS" w:hAnsi="Courier New" w:cs="Courier New"/>
          <w:b w:val="0"/>
          <w:szCs w:val="24"/>
        </w:rPr>
        <w:t xml:space="preserve">;   </w:t>
      </w:r>
    </w:p>
    <w:p w14:paraId="2772F4F3" w14:textId="68090B9A" w:rsidR="008275F3" w:rsidRPr="008275F3" w:rsidRDefault="008275F3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26F2CA7" w14:textId="6EE186FB" w:rsidR="007B669F" w:rsidRDefault="008275F3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8275F3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</w:t>
      </w:r>
      <w:r w:rsidR="00AD630B">
        <w:rPr>
          <w:rFonts w:ascii="Courier New" w:eastAsia="Arial Unicode MS" w:hAnsi="Courier New" w:cs="Courier New"/>
          <w:b w:val="0"/>
          <w:szCs w:val="24"/>
        </w:rPr>
        <w:t>lo y Equidad que se trata de un</w:t>
      </w:r>
      <w:r w:rsidR="00AD630B">
        <w:rPr>
          <w:rFonts w:ascii="Courier New" w:eastAsia="Arial Unicode MS" w:hAnsi="Courier New" w:cs="Courier New"/>
          <w:szCs w:val="24"/>
        </w:rPr>
        <w:t xml:space="preserve"> </w:t>
      </w:r>
      <w:r w:rsidR="00AD630B" w:rsidRPr="00AD630B">
        <w:rPr>
          <w:rFonts w:ascii="Courier New" w:eastAsia="Arial Unicode MS" w:hAnsi="Courier New" w:cs="Courier New"/>
          <w:b w:val="0"/>
          <w:szCs w:val="24"/>
        </w:rPr>
        <w:t>hogar</w:t>
      </w:r>
      <w:r w:rsidR="00AD630B">
        <w:rPr>
          <w:rFonts w:ascii="Courier New" w:eastAsia="Arial Unicode MS" w:hAnsi="Courier New" w:cs="Courier New"/>
          <w:szCs w:val="24"/>
        </w:rPr>
        <w:t xml:space="preserve"> </w:t>
      </w:r>
      <w:r w:rsidR="00AD630B" w:rsidRPr="00AD630B">
        <w:rPr>
          <w:rFonts w:ascii="Courier New" w:eastAsia="Arial Unicode MS" w:hAnsi="Courier New" w:cs="Courier New"/>
          <w:b w:val="0"/>
          <w:szCs w:val="24"/>
        </w:rPr>
        <w:t>unipersonal y cuyo ingreso proviene del sistema informal laboral con los cuales no cubre sus necesidades básicas;</w:t>
      </w:r>
    </w:p>
    <w:p w14:paraId="5D044EC2" w14:textId="77777777" w:rsidR="00AD630B" w:rsidRPr="00AD630B" w:rsidRDefault="00AD630B" w:rsidP="00AD63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71BB1368" w:rsidR="00150247" w:rsidRPr="008275F3" w:rsidRDefault="00663B4C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275F3">
        <w:rPr>
          <w:rFonts w:ascii="Courier New" w:hAnsi="Courier New" w:cs="Courier New"/>
          <w:b w:val="0"/>
        </w:rPr>
        <w:t>Que evaluado el expediente por la Comisi</w:t>
      </w:r>
      <w:r w:rsidR="008B6EBA" w:rsidRPr="008275F3">
        <w:rPr>
          <w:rFonts w:ascii="Courier New" w:hAnsi="Courier New" w:cs="Courier New"/>
          <w:b w:val="0"/>
        </w:rPr>
        <w:t>ón de Hacienda</w:t>
      </w:r>
      <w:r w:rsidRPr="008275F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275F3">
        <w:rPr>
          <w:rFonts w:ascii="Courier New" w:eastAsia="Calibri" w:hAnsi="Courier New" w:cs="Courier New"/>
          <w:b w:val="0"/>
        </w:rPr>
        <w:t xml:space="preserve">Sesión Ordinaria del día </w:t>
      </w:r>
      <w:r w:rsidR="00C208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8275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8275F3" w:rsidRDefault="0096305D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A7C5569" w14:textId="72A94B9D" w:rsidR="00486BD6" w:rsidRDefault="00F04B75" w:rsidP="00416F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85BB81" w14:textId="1A1971B0" w:rsidR="00124732" w:rsidRDefault="00DC655D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96305D">
        <w:rPr>
          <w:rFonts w:ascii="Courier New" w:hAnsi="Courier New" w:cs="Courier New"/>
          <w:sz w:val="24"/>
          <w:szCs w:val="24"/>
          <w:lang w:val="es-ES_tradnl"/>
        </w:rPr>
        <w:t xml:space="preserve"> a la Propiedad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AD630B">
        <w:rPr>
          <w:rFonts w:ascii="Courier New" w:eastAsia="Arial Unicode MS" w:hAnsi="Courier New" w:cs="Courier New"/>
          <w:sz w:val="24"/>
          <w:szCs w:val="24"/>
        </w:rPr>
        <w:t>00005185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1E11A189" w14:textId="77777777" w:rsidR="008275F3" w:rsidRDefault="008275F3" w:rsidP="004C28C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Default="00124732" w:rsidP="0012473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7B669F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6C47B81D" w:rsidR="00847971" w:rsidRDefault="00663B4C" w:rsidP="007B669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FC2100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5038EB9" w:rsidR="007740AE" w:rsidRDefault="007740AE" w:rsidP="00FC210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C20CE-9402-43BA-A751-0CF5B5753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2021-06-03T10:50:00Z</cp:lastPrinted>
  <dcterms:created xsi:type="dcterms:W3CDTF">2021-06-03T10:52:00Z</dcterms:created>
  <dcterms:modified xsi:type="dcterms:W3CDTF">2021-06-03T10:57:00Z</dcterms:modified>
</cp:coreProperties>
</file>