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1A61D113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731F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1795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48670FE" w14:textId="26B0D4C8" w:rsidR="001D008A" w:rsidRDefault="00391944" w:rsidP="00E5679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E5679B">
        <w:rPr>
          <w:rFonts w:ascii="Courier New" w:hAnsi="Courier New" w:cs="Courier New"/>
          <w:sz w:val="24"/>
          <w:szCs w:val="24"/>
          <w:lang w:val="es-ES_tradnl"/>
        </w:rPr>
        <w:t>El expediente 1422/2020 presentado por</w:t>
      </w:r>
      <w:r w:rsidR="00E5679B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proofErr w:type="spellStart"/>
      <w:r w:rsidR="00E5679B">
        <w:rPr>
          <w:rFonts w:ascii="Courier New" w:hAnsi="Courier New" w:cs="Courier New"/>
          <w:sz w:val="24"/>
          <w:szCs w:val="24"/>
          <w:lang w:val="es-ES_tradnl"/>
        </w:rPr>
        <w:t>Znidarsic</w:t>
      </w:r>
      <w:proofErr w:type="spellEnd"/>
      <w:r w:rsidR="00E5679B">
        <w:rPr>
          <w:rFonts w:ascii="Courier New" w:hAnsi="Courier New" w:cs="Courier New"/>
          <w:sz w:val="24"/>
          <w:szCs w:val="24"/>
          <w:lang w:val="es-ES_tradnl"/>
        </w:rPr>
        <w:t xml:space="preserve"> Jorge Pascual</w:t>
      </w:r>
      <w:r w:rsidR="00E5679B">
        <w:rPr>
          <w:rFonts w:ascii="Courier New" w:hAnsi="Courier New" w:cs="Courier New"/>
          <w:sz w:val="24"/>
          <w:szCs w:val="24"/>
          <w:lang w:val="es-ES_tradnl"/>
        </w:rPr>
        <w:t>– Eximición de Tasa por</w:t>
      </w:r>
      <w:r w:rsidR="00E5679B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E5679B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E5679B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E5679B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7070D27C" w14:textId="77777777" w:rsidR="00F07CE6" w:rsidRPr="00D258E2" w:rsidRDefault="00F07CE6" w:rsidP="00F07CE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A2C6D87" w14:textId="63C899FE" w:rsidR="00D258E2" w:rsidRPr="00E5679B" w:rsidRDefault="00486BD6" w:rsidP="00F07CE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"/>
        </w:rPr>
      </w:pPr>
      <w:r w:rsidRPr="00606A5A">
        <w:rPr>
          <w:rFonts w:ascii="Courier New" w:eastAsia="Arial Unicode MS" w:hAnsi="Courier New" w:cs="Courier New"/>
          <w:b w:val="0"/>
        </w:rPr>
        <w:t>Que</w:t>
      </w:r>
      <w:r w:rsidR="00606A5A" w:rsidRPr="00606A5A">
        <w:rPr>
          <w:rFonts w:ascii="Courier New" w:eastAsia="Arial Unicode MS" w:hAnsi="Courier New" w:cs="Courier New"/>
          <w:b w:val="0"/>
          <w:szCs w:val="24"/>
        </w:rPr>
        <w:t xml:space="preserve"> </w:t>
      </w:r>
      <w:r w:rsidR="00606A5A" w:rsidRPr="00606A5A">
        <w:rPr>
          <w:rFonts w:ascii="Courier New" w:eastAsia="Arial Unicode MS" w:hAnsi="Courier New" w:cs="Courier New"/>
          <w:b w:val="0"/>
          <w:szCs w:val="24"/>
        </w:rPr>
        <w:t xml:space="preserve">solicita la eximición de la deuda por </w:t>
      </w:r>
      <w:r w:rsidR="00606A5A">
        <w:rPr>
          <w:rFonts w:ascii="Courier New" w:hAnsi="Courier New" w:cs="Courier New"/>
          <w:b w:val="0"/>
          <w:szCs w:val="24"/>
          <w:lang w:val="es-ES_tradnl"/>
        </w:rPr>
        <w:t>Tasa por Servicio a la P</w:t>
      </w:r>
      <w:r w:rsidR="00606A5A" w:rsidRPr="00606A5A">
        <w:rPr>
          <w:rFonts w:ascii="Courier New" w:hAnsi="Courier New" w:cs="Courier New"/>
          <w:b w:val="0"/>
          <w:szCs w:val="24"/>
          <w:lang w:val="es-ES_tradnl"/>
        </w:rPr>
        <w:t xml:space="preserve">ropiedad </w:t>
      </w:r>
      <w:r w:rsidR="00606A5A" w:rsidRPr="00606A5A">
        <w:rPr>
          <w:rFonts w:ascii="Courier New" w:eastAsia="Arial Unicode MS" w:hAnsi="Courier New" w:cs="Courier New"/>
          <w:b w:val="0"/>
          <w:szCs w:val="24"/>
        </w:rPr>
        <w:t xml:space="preserve">Cuenta Municipal Nº </w:t>
      </w:r>
      <w:r w:rsidR="00E5679B" w:rsidRPr="00E5679B">
        <w:rPr>
          <w:rFonts w:ascii="Courier New" w:eastAsia="Arial Unicode MS" w:hAnsi="Courier New" w:cs="Courier New"/>
          <w:b w:val="0"/>
          <w:szCs w:val="24"/>
        </w:rPr>
        <w:t>00002665</w:t>
      </w:r>
      <w:r w:rsidR="00E5679B">
        <w:rPr>
          <w:rFonts w:ascii="Courier New" w:eastAsia="Arial Unicode MS" w:hAnsi="Courier New" w:cs="Courier New"/>
          <w:b w:val="0"/>
          <w:szCs w:val="24"/>
        </w:rPr>
        <w:t>;</w:t>
      </w:r>
    </w:p>
    <w:p w14:paraId="6389773F" w14:textId="77777777" w:rsidR="00F07CE6" w:rsidRDefault="00F07CE6" w:rsidP="00F07CE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7B6155F1" w14:textId="525874DC" w:rsidR="00E5679B" w:rsidRPr="00E5679B" w:rsidRDefault="00F07CE6" w:rsidP="00E5679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E5679B">
        <w:rPr>
          <w:rFonts w:ascii="Courier New" w:eastAsia="Arial Unicode MS" w:hAnsi="Courier New" w:cs="Courier New"/>
          <w:b w:val="0"/>
          <w:szCs w:val="24"/>
        </w:rPr>
        <w:t>Que según el informe socioeconómico realizado por la Secretaria de Salud, Desarrollo y Equidad se trata de un</w:t>
      </w:r>
      <w:r w:rsidR="00E5679B" w:rsidRPr="00E5679B">
        <w:rPr>
          <w:rFonts w:ascii="Courier New" w:eastAsia="Arial Unicode MS" w:hAnsi="Courier New" w:cs="Courier New"/>
          <w:b w:val="0"/>
          <w:szCs w:val="24"/>
        </w:rPr>
        <w:t xml:space="preserve"> </w:t>
      </w:r>
      <w:r w:rsidR="00E5679B" w:rsidRPr="00E5679B">
        <w:rPr>
          <w:rFonts w:ascii="Courier New" w:eastAsia="Arial Unicode MS" w:hAnsi="Courier New" w:cs="Courier New"/>
          <w:b w:val="0"/>
          <w:szCs w:val="24"/>
        </w:rPr>
        <w:t xml:space="preserve">hogar unipersonal cuyos ingresos provienen del mercado laboral informal y son de carácter únicos, escasos e insuficientes para la reproducción </w:t>
      </w:r>
      <w:r w:rsidR="00E5679B" w:rsidRPr="00E5679B">
        <w:rPr>
          <w:rFonts w:ascii="Courier New" w:eastAsia="Arial Unicode MS" w:hAnsi="Courier New" w:cs="Courier New"/>
          <w:b w:val="0"/>
          <w:szCs w:val="24"/>
        </w:rPr>
        <w:t>cotidiana</w:t>
      </w:r>
      <w:r w:rsidR="00E5679B" w:rsidRPr="00E5679B">
        <w:rPr>
          <w:rFonts w:ascii="Courier New" w:eastAsia="Arial Unicode MS" w:hAnsi="Courier New" w:cs="Courier New"/>
          <w:b w:val="0"/>
          <w:szCs w:val="24"/>
        </w:rPr>
        <w:t>;</w:t>
      </w:r>
    </w:p>
    <w:p w14:paraId="2BB084C1" w14:textId="026C3A0C" w:rsidR="00F07CE6" w:rsidRPr="00E5679B" w:rsidRDefault="00F07CE6" w:rsidP="00E5679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E5679B">
        <w:rPr>
          <w:rFonts w:ascii="Courier New" w:eastAsia="Arial Unicode MS" w:hAnsi="Courier New" w:cs="Courier New"/>
          <w:b w:val="0"/>
          <w:szCs w:val="24"/>
        </w:rPr>
        <w:t xml:space="preserve"> </w:t>
      </w:r>
    </w:p>
    <w:p w14:paraId="34FB43BD" w14:textId="2926B755" w:rsidR="0096305D" w:rsidRPr="00F07CE6" w:rsidRDefault="00663B4C" w:rsidP="00F07CE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26326">
        <w:rPr>
          <w:rFonts w:ascii="Courier New" w:hAnsi="Courier New" w:cs="Courier New"/>
          <w:b w:val="0"/>
        </w:rPr>
        <w:t>Que evaluado el expediente por la Comisi</w:t>
      </w:r>
      <w:r w:rsidR="008B6EBA" w:rsidRPr="00C26326">
        <w:rPr>
          <w:rFonts w:ascii="Courier New" w:hAnsi="Courier New" w:cs="Courier New"/>
          <w:b w:val="0"/>
        </w:rPr>
        <w:t>ón de Hacienda</w:t>
      </w:r>
      <w:r w:rsidRPr="00C2632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C26326">
        <w:rPr>
          <w:rFonts w:ascii="Courier New" w:eastAsia="Calibri" w:hAnsi="Courier New" w:cs="Courier New"/>
          <w:b w:val="0"/>
        </w:rPr>
        <w:t xml:space="preserve">Sesión Ordinaria del día </w:t>
      </w:r>
      <w:r w:rsidR="0020106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09</w:t>
      </w:r>
      <w:r w:rsidR="00C20868"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26627244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CFB7FB5" w14:textId="77777777" w:rsidR="00E5679B" w:rsidRPr="008275F3" w:rsidRDefault="00E5679B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75EEFB7" w14:textId="77777777" w:rsidR="00E5679B" w:rsidRDefault="00E5679B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EB0810" w14:textId="50D87B77" w:rsidR="000F16E5" w:rsidRPr="00201063" w:rsidRDefault="00DC655D" w:rsidP="00E5679B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01063">
        <w:rPr>
          <w:rFonts w:ascii="Courier New" w:hAnsi="Courier New" w:cs="Courier New"/>
          <w:b/>
          <w:sz w:val="24"/>
          <w:szCs w:val="24"/>
          <w:u w:val="single"/>
        </w:rPr>
        <w:t xml:space="preserve"> </w:t>
      </w:r>
      <w:r w:rsidR="00201063"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E5679B">
        <w:rPr>
          <w:rFonts w:ascii="Courier New" w:eastAsia="Arial Unicode MS" w:hAnsi="Courier New" w:cs="Courier New"/>
          <w:sz w:val="24"/>
          <w:szCs w:val="24"/>
        </w:rPr>
        <w:t>00002665</w:t>
      </w:r>
      <w:bookmarkStart w:id="0" w:name="_GoBack"/>
      <w:bookmarkEnd w:id="0"/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hasta diciembre de 2021 inclusive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>.-</w:t>
      </w:r>
    </w:p>
    <w:p w14:paraId="6E61B58A" w14:textId="6613C5C7" w:rsidR="00124732" w:rsidRPr="00201063" w:rsidRDefault="00124732" w:rsidP="00E5679B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201063"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0F16E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14680E6" w14:textId="4E616576" w:rsidR="00847971" w:rsidRDefault="00663B4C" w:rsidP="00F07CE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07C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E59F26" w14:textId="77777777" w:rsidR="00486BD6" w:rsidRPr="00260E3D" w:rsidRDefault="00486BD6" w:rsidP="0020106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7A9DFFFD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0106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NUEVE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1FD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679B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013EA-7420-4147-9A8A-B4847830F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2021-06-03T11:40:00Z</cp:lastPrinted>
  <dcterms:created xsi:type="dcterms:W3CDTF">2021-06-09T21:48:00Z</dcterms:created>
  <dcterms:modified xsi:type="dcterms:W3CDTF">2021-06-09T21:52:00Z</dcterms:modified>
</cp:coreProperties>
</file>