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DC2177"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DC2177">
        <w:rPr>
          <w:rFonts w:ascii="Courier New" w:eastAsia="Times New Roman" w:hAnsi="Courier New" w:cs="Times New Roman"/>
          <w:b/>
          <w:sz w:val="24"/>
          <w:szCs w:val="20"/>
          <w:u w:val="single"/>
          <w:lang w:eastAsia="es-AR"/>
        </w:rPr>
        <w:t>ORDENANZA  Nº 1</w:t>
      </w:r>
      <w:r>
        <w:rPr>
          <w:rFonts w:ascii="Courier New" w:eastAsia="Times New Roman" w:hAnsi="Courier New" w:cs="Times New Roman"/>
          <w:b/>
          <w:sz w:val="24"/>
          <w:szCs w:val="20"/>
          <w:u w:val="single"/>
          <w:lang w:eastAsia="es-AR"/>
        </w:rPr>
        <w:t>1835</w:t>
      </w:r>
    </w:p>
    <w:p w:rsidR="000C0DBC" w:rsidRDefault="000C0DBC" w:rsidP="006862EE">
      <w:pPr>
        <w:spacing w:after="0" w:line="240" w:lineRule="auto"/>
        <w:ind w:left="113"/>
        <w:jc w:val="center"/>
        <w:rPr>
          <w:rFonts w:ascii="Courier New" w:eastAsia="Times New Roman" w:hAnsi="Courier New" w:cs="Times New Roman"/>
          <w:bCs/>
          <w:color w:val="000000"/>
          <w:sz w:val="24"/>
          <w:szCs w:val="20"/>
          <w:lang w:val="es-ES" w:eastAsia="es-ES"/>
        </w:rPr>
      </w:pPr>
    </w:p>
    <w:p w:rsidR="00AD17E0" w:rsidRPr="00DF7DDA" w:rsidRDefault="00AD17E0" w:rsidP="00AD17E0">
      <w:pPr>
        <w:spacing w:after="0" w:line="240" w:lineRule="auto"/>
        <w:jc w:val="both"/>
        <w:rPr>
          <w:rFonts w:ascii="Courier New" w:eastAsia="Times New Roman" w:hAnsi="Courier New" w:cs="Times New Roman"/>
          <w:bCs/>
          <w:color w:val="000000"/>
          <w:sz w:val="24"/>
          <w:szCs w:val="20"/>
          <w:lang w:val="es-ES" w:eastAsia="es-ES"/>
        </w:rPr>
      </w:pPr>
    </w:p>
    <w:p w:rsidR="00601499" w:rsidRPr="00601499" w:rsidRDefault="008C40E2" w:rsidP="00601499">
      <w:pPr>
        <w:ind w:left="426" w:hanging="426"/>
        <w:jc w:val="both"/>
        <w:rPr>
          <w:rFonts w:ascii="Courier New" w:hAnsi="Courier New" w:cs="Courier New"/>
          <w:sz w:val="24"/>
          <w:szCs w:val="24"/>
        </w:rPr>
      </w:pPr>
      <w:r w:rsidRPr="008C40E2">
        <w:rPr>
          <w:rFonts w:ascii="Courier New" w:hAnsi="Courier New"/>
          <w:color w:val="000000"/>
          <w:sz w:val="24"/>
        </w:rPr>
        <w:t>Visto</w:t>
      </w:r>
      <w:r w:rsidRPr="008C40E2">
        <w:rPr>
          <w:rFonts w:ascii="Courier New" w:hAnsi="Courier New" w:cs="Courier New"/>
          <w:color w:val="000000"/>
          <w:sz w:val="24"/>
          <w:szCs w:val="24"/>
        </w:rPr>
        <w:t>:</w:t>
      </w:r>
      <w:r w:rsidR="009248F0" w:rsidRPr="009F0CBB">
        <w:rPr>
          <w:rFonts w:ascii="Courier New" w:hAnsi="Courier New" w:cs="Courier New"/>
          <w:sz w:val="24"/>
          <w:szCs w:val="24"/>
        </w:rPr>
        <w:t xml:space="preserve"> </w:t>
      </w:r>
      <w:r w:rsidR="00601499" w:rsidRPr="00601499">
        <w:rPr>
          <w:rFonts w:ascii="Courier New" w:hAnsi="Courier New" w:cs="Courier New"/>
          <w:sz w:val="24"/>
          <w:szCs w:val="24"/>
        </w:rPr>
        <w:t xml:space="preserve">La nota presentada por un grupo de vecinos integrantes de la Agrupación de Bomberos Veteranos de Alta Gracia solicitando la declaración del 22 de agosto como Día del Bombero Veterano, con motivo del fallecimiento del Comisario Juan Nicolás José Zaldívar, ex jefe de Bomberos Voluntarios de Alta Gracia, y </w:t>
      </w:r>
    </w:p>
    <w:p w:rsidR="00933681" w:rsidRPr="00601499" w:rsidRDefault="00933681" w:rsidP="00933681">
      <w:pPr>
        <w:pStyle w:val="Textoindependiente2"/>
        <w:spacing w:line="276" w:lineRule="auto"/>
        <w:ind w:left="644" w:hanging="644"/>
        <w:jc w:val="both"/>
        <w:rPr>
          <w:rFonts w:ascii="Courier New" w:hAnsi="Courier New" w:cs="Courier New"/>
          <w:b w:val="0"/>
          <w:sz w:val="24"/>
          <w:szCs w:val="24"/>
          <w:lang w:val="es-AR"/>
        </w:rPr>
      </w:pPr>
    </w:p>
    <w:p w:rsidR="00AD17E0" w:rsidRDefault="00AD17E0" w:rsidP="00C62E8A">
      <w:pPr>
        <w:spacing w:after="0" w:line="36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C6111F" w:rsidRPr="00D6440A" w:rsidRDefault="00C6111F" w:rsidP="00C62E8A">
      <w:pPr>
        <w:spacing w:after="0" w:line="360" w:lineRule="auto"/>
        <w:rPr>
          <w:rFonts w:ascii="Courier New" w:eastAsia="Times New Roman" w:hAnsi="Courier New" w:cs="Times New Roman"/>
          <w:b/>
          <w:bCs/>
          <w:color w:val="000000"/>
          <w:sz w:val="24"/>
          <w:szCs w:val="20"/>
          <w:lang w:val="pt-BR" w:eastAsia="es-ES"/>
        </w:rPr>
      </w:pPr>
    </w:p>
    <w:p w:rsidR="00601499" w:rsidRDefault="00601499" w:rsidP="00601499">
      <w:pPr>
        <w:pStyle w:val="Prrafodelista"/>
        <w:jc w:val="both"/>
        <w:rPr>
          <w:rFonts w:ascii="Courier New" w:hAnsi="Courier New" w:cs="Courier New"/>
          <w:sz w:val="24"/>
          <w:szCs w:val="24"/>
        </w:rPr>
      </w:pPr>
      <w:r w:rsidRPr="00601499">
        <w:rPr>
          <w:rFonts w:ascii="Courier New" w:hAnsi="Courier New" w:cs="Courier New"/>
          <w:sz w:val="24"/>
          <w:szCs w:val="24"/>
        </w:rPr>
        <w:t>Que el 22 de agosto del año 2016 fallece el Comisario Juan Nicolás José Zaldívar, ex jefe de Bomberos Voluntarios de Alta Gracia, cumpliéndose en el presente año 5 años de su fallecimiento</w:t>
      </w:r>
      <w:r>
        <w:rPr>
          <w:rFonts w:ascii="Courier New" w:hAnsi="Courier New" w:cs="Courier New"/>
          <w:sz w:val="24"/>
          <w:szCs w:val="24"/>
        </w:rPr>
        <w:t>;</w:t>
      </w:r>
    </w:p>
    <w:p w:rsidR="00601499" w:rsidRPr="00601499" w:rsidRDefault="00601499" w:rsidP="00601499">
      <w:pPr>
        <w:pStyle w:val="Prrafodelista"/>
        <w:jc w:val="both"/>
        <w:rPr>
          <w:rFonts w:ascii="Courier New" w:hAnsi="Courier New" w:cs="Courier New"/>
          <w:sz w:val="24"/>
          <w:szCs w:val="24"/>
        </w:rPr>
      </w:pPr>
    </w:p>
    <w:p w:rsidR="00601499" w:rsidRDefault="00601499" w:rsidP="00601499">
      <w:pPr>
        <w:pStyle w:val="Prrafodelista"/>
        <w:jc w:val="both"/>
        <w:rPr>
          <w:rFonts w:ascii="Courier New" w:hAnsi="Courier New" w:cs="Courier New"/>
          <w:sz w:val="24"/>
          <w:szCs w:val="24"/>
        </w:rPr>
      </w:pPr>
      <w:r w:rsidRPr="00601499">
        <w:rPr>
          <w:rFonts w:ascii="Courier New" w:hAnsi="Courier New" w:cs="Courier New"/>
          <w:sz w:val="24"/>
          <w:szCs w:val="24"/>
        </w:rPr>
        <w:t>Que el Comisario Zaldívar, representa los valores y sabiduría que da la experiencia de vida y la dedicación desinteresada a toda la sociedad de Alta Gracia</w:t>
      </w:r>
      <w:r>
        <w:rPr>
          <w:rFonts w:ascii="Courier New" w:hAnsi="Courier New" w:cs="Courier New"/>
          <w:sz w:val="24"/>
          <w:szCs w:val="24"/>
        </w:rPr>
        <w:t>;</w:t>
      </w:r>
    </w:p>
    <w:p w:rsidR="00601499" w:rsidRPr="00601499" w:rsidRDefault="00601499" w:rsidP="00601499">
      <w:pPr>
        <w:pStyle w:val="Prrafodelista"/>
        <w:jc w:val="both"/>
        <w:rPr>
          <w:rFonts w:ascii="Courier New" w:hAnsi="Courier New" w:cs="Courier New"/>
          <w:sz w:val="24"/>
          <w:szCs w:val="24"/>
        </w:rPr>
      </w:pPr>
    </w:p>
    <w:p w:rsidR="00601499" w:rsidRDefault="00601499" w:rsidP="00601499">
      <w:pPr>
        <w:pStyle w:val="Prrafodelista"/>
        <w:jc w:val="both"/>
        <w:rPr>
          <w:rFonts w:ascii="Courier New" w:hAnsi="Courier New" w:cs="Courier New"/>
          <w:sz w:val="24"/>
          <w:szCs w:val="24"/>
        </w:rPr>
      </w:pPr>
      <w:r w:rsidRPr="00601499">
        <w:rPr>
          <w:rFonts w:ascii="Courier New" w:hAnsi="Courier New" w:cs="Courier New"/>
          <w:sz w:val="24"/>
          <w:szCs w:val="24"/>
        </w:rPr>
        <w:t>Que durante las décadas del 70 y 80  Juan Zaldívar fue miembro de la Comisión Directiva y Bombero Voluntario, destacándose por su honestidad, desempeño, arrojo, compromiso y altruismo con toda la sociedad, al punto de contar con la gran consideración y el cariño de sus pares y el pueblo en su conjunto</w:t>
      </w:r>
      <w:r>
        <w:rPr>
          <w:rFonts w:ascii="Courier New" w:hAnsi="Courier New" w:cs="Courier New"/>
          <w:sz w:val="24"/>
          <w:szCs w:val="24"/>
        </w:rPr>
        <w:t>;</w:t>
      </w:r>
    </w:p>
    <w:p w:rsidR="00601499" w:rsidRPr="00601499" w:rsidRDefault="00601499" w:rsidP="00601499">
      <w:pPr>
        <w:pStyle w:val="Prrafodelista"/>
        <w:jc w:val="both"/>
        <w:rPr>
          <w:rFonts w:ascii="Courier New" w:hAnsi="Courier New" w:cs="Courier New"/>
          <w:sz w:val="24"/>
          <w:szCs w:val="24"/>
        </w:rPr>
      </w:pPr>
    </w:p>
    <w:p w:rsidR="00601499" w:rsidRDefault="00601499" w:rsidP="00601499">
      <w:pPr>
        <w:pStyle w:val="Prrafodelista"/>
        <w:jc w:val="both"/>
        <w:rPr>
          <w:rFonts w:ascii="Courier New" w:hAnsi="Courier New" w:cs="Courier New"/>
          <w:sz w:val="24"/>
          <w:szCs w:val="24"/>
        </w:rPr>
      </w:pPr>
      <w:r w:rsidRPr="00601499">
        <w:rPr>
          <w:rFonts w:ascii="Courier New" w:hAnsi="Courier New" w:cs="Courier New"/>
          <w:sz w:val="24"/>
          <w:szCs w:val="24"/>
        </w:rPr>
        <w:t xml:space="preserve">Que Juan Zaldívar fue uno de los creadores de las Brigadas Naranjas, y miembro activo de la Escuela de Capacitación de la Federación de </w:t>
      </w:r>
      <w:r>
        <w:rPr>
          <w:rFonts w:ascii="Courier New" w:hAnsi="Courier New" w:cs="Courier New"/>
          <w:sz w:val="24"/>
          <w:szCs w:val="24"/>
        </w:rPr>
        <w:t>Bomberos Voluntarios de Córdoba;</w:t>
      </w:r>
    </w:p>
    <w:p w:rsidR="00601499" w:rsidRPr="00601499" w:rsidRDefault="00601499" w:rsidP="00601499">
      <w:pPr>
        <w:pStyle w:val="Prrafodelista"/>
        <w:jc w:val="both"/>
        <w:rPr>
          <w:rFonts w:ascii="Courier New" w:hAnsi="Courier New" w:cs="Courier New"/>
          <w:sz w:val="24"/>
          <w:szCs w:val="24"/>
        </w:rPr>
      </w:pPr>
    </w:p>
    <w:p w:rsidR="00601499" w:rsidRPr="006862EE" w:rsidRDefault="00601499" w:rsidP="006862EE">
      <w:pPr>
        <w:pStyle w:val="Prrafodelista"/>
        <w:jc w:val="both"/>
        <w:rPr>
          <w:rFonts w:ascii="Courier New" w:hAnsi="Courier New" w:cs="Courier New"/>
          <w:sz w:val="24"/>
          <w:szCs w:val="24"/>
        </w:rPr>
      </w:pPr>
      <w:r w:rsidRPr="00601499">
        <w:rPr>
          <w:rFonts w:ascii="Courier New" w:hAnsi="Courier New" w:cs="Courier New"/>
          <w:sz w:val="24"/>
          <w:szCs w:val="24"/>
        </w:rPr>
        <w:t>Que formo parte de la Agrupación de Veteranos Bomberos de Alta Gracia, participando y colaborando con la inauguración del Museo del Bombero</w:t>
      </w:r>
      <w:r>
        <w:rPr>
          <w:rFonts w:ascii="Courier New" w:hAnsi="Courier New" w:cs="Courier New"/>
          <w:sz w:val="24"/>
          <w:szCs w:val="24"/>
        </w:rPr>
        <w:t>;</w:t>
      </w:r>
    </w:p>
    <w:p w:rsidR="00601499" w:rsidRDefault="00601499" w:rsidP="00601499">
      <w:pPr>
        <w:pStyle w:val="Prrafodelista"/>
        <w:jc w:val="both"/>
        <w:rPr>
          <w:rFonts w:ascii="Courier New" w:hAnsi="Courier New" w:cs="Courier New"/>
          <w:sz w:val="24"/>
          <w:szCs w:val="24"/>
        </w:rPr>
      </w:pPr>
    </w:p>
    <w:p w:rsidR="00601499" w:rsidRDefault="00601499" w:rsidP="00601499">
      <w:pPr>
        <w:pStyle w:val="Prrafodelista"/>
        <w:jc w:val="right"/>
        <w:rPr>
          <w:rFonts w:ascii="Courier New" w:hAnsi="Courier New" w:cs="Courier New"/>
          <w:sz w:val="24"/>
          <w:szCs w:val="24"/>
        </w:rPr>
      </w:pPr>
      <w:r>
        <w:rPr>
          <w:rFonts w:ascii="Courier New" w:hAnsi="Courier New" w:cs="Courier New"/>
          <w:sz w:val="24"/>
          <w:szCs w:val="24"/>
        </w:rPr>
        <w:t>...///</w:t>
      </w:r>
    </w:p>
    <w:p w:rsidR="00601499" w:rsidRPr="00601499" w:rsidRDefault="00601499" w:rsidP="00601499">
      <w:pPr>
        <w:rPr>
          <w:rFonts w:ascii="Courier New" w:hAnsi="Courier New" w:cs="Courier New"/>
          <w:sz w:val="24"/>
          <w:szCs w:val="24"/>
        </w:rPr>
      </w:pPr>
      <w:r>
        <w:rPr>
          <w:rFonts w:ascii="Courier New" w:hAnsi="Courier New" w:cs="Courier New"/>
          <w:sz w:val="24"/>
          <w:szCs w:val="24"/>
        </w:rPr>
        <w:lastRenderedPageBreak/>
        <w:t>...///2.-</w:t>
      </w:r>
    </w:p>
    <w:p w:rsidR="00601499" w:rsidRPr="00601499" w:rsidRDefault="00601499" w:rsidP="00601499">
      <w:pPr>
        <w:pStyle w:val="Prrafodelista"/>
        <w:jc w:val="both"/>
        <w:rPr>
          <w:rFonts w:ascii="Courier New" w:hAnsi="Courier New" w:cs="Courier New"/>
          <w:sz w:val="24"/>
          <w:szCs w:val="24"/>
        </w:rPr>
      </w:pPr>
    </w:p>
    <w:p w:rsidR="00601499" w:rsidRPr="00601499" w:rsidRDefault="00601499" w:rsidP="00601499">
      <w:pPr>
        <w:pStyle w:val="Prrafodelista"/>
        <w:jc w:val="both"/>
        <w:rPr>
          <w:rFonts w:ascii="Courier New" w:hAnsi="Courier New" w:cs="Courier New"/>
          <w:sz w:val="24"/>
          <w:szCs w:val="24"/>
        </w:rPr>
      </w:pPr>
      <w:r w:rsidRPr="00601499">
        <w:rPr>
          <w:rFonts w:ascii="Courier New" w:hAnsi="Courier New" w:cs="Courier New"/>
          <w:sz w:val="24"/>
          <w:szCs w:val="24"/>
        </w:rPr>
        <w:t>Que el Bombero Veterano transmite la vocación de entrega, la virtud de proteger y el afán de servicio a la sociedad a quienes integran el cuerpo activo y está siempre presente y a disposición de la comunidad</w:t>
      </w:r>
      <w:r>
        <w:rPr>
          <w:rFonts w:ascii="Courier New" w:hAnsi="Courier New" w:cs="Courier New"/>
          <w:sz w:val="24"/>
          <w:szCs w:val="24"/>
        </w:rPr>
        <w:t>;</w:t>
      </w:r>
    </w:p>
    <w:p w:rsidR="00933681" w:rsidRPr="00601499" w:rsidRDefault="00933681" w:rsidP="00601499">
      <w:pPr>
        <w:pStyle w:val="Prrafodelista"/>
        <w:jc w:val="both"/>
        <w:rPr>
          <w:rFonts w:ascii="Courier New" w:eastAsia="Arial Unicode MS" w:hAnsi="Courier New" w:cs="Courier New"/>
          <w:sz w:val="24"/>
          <w:szCs w:val="24"/>
        </w:rPr>
      </w:pPr>
    </w:p>
    <w:p w:rsidR="007C7A8C" w:rsidRPr="00601499" w:rsidRDefault="007C7A8C" w:rsidP="00601499">
      <w:pPr>
        <w:pStyle w:val="Prrafodelista"/>
        <w:jc w:val="both"/>
        <w:rPr>
          <w:rFonts w:ascii="Courier New" w:hAnsi="Courier New" w:cs="Courier New"/>
          <w:sz w:val="24"/>
          <w:szCs w:val="24"/>
          <w:lang w:val="es-ES_tradnl"/>
        </w:rPr>
      </w:pPr>
    </w:p>
    <w:p w:rsidR="00933681" w:rsidRPr="00601499" w:rsidRDefault="006862EE" w:rsidP="00601499">
      <w:pPr>
        <w:pStyle w:val="Prrafodelista"/>
        <w:jc w:val="both"/>
        <w:rPr>
          <w:rFonts w:ascii="Courier New" w:eastAsia="Times New Roman" w:hAnsi="Courier New" w:cs="Courier New"/>
          <w:bCs/>
          <w:color w:val="000000"/>
          <w:sz w:val="24"/>
          <w:szCs w:val="24"/>
          <w:lang w:val="es-ES" w:eastAsia="es-ES"/>
        </w:rPr>
      </w:pPr>
      <w:r>
        <w:rPr>
          <w:rFonts w:ascii="Courier New" w:eastAsia="Times New Roman" w:hAnsi="Courier New" w:cs="Courier New"/>
          <w:bCs/>
          <w:color w:val="000000"/>
          <w:sz w:val="24"/>
          <w:szCs w:val="24"/>
          <w:lang w:val="es-ES" w:eastAsia="es-ES"/>
        </w:rPr>
        <w:t>Que evaluado el Proyecto de Ordenanza</w:t>
      </w:r>
      <w:r w:rsidR="00601499">
        <w:rPr>
          <w:rFonts w:ascii="Courier New" w:eastAsia="Times New Roman" w:hAnsi="Courier New" w:cs="Courier New"/>
          <w:bCs/>
          <w:color w:val="000000"/>
          <w:sz w:val="24"/>
          <w:szCs w:val="24"/>
          <w:lang w:val="es-ES" w:eastAsia="es-ES"/>
        </w:rPr>
        <w:t xml:space="preserve"> y el expediente 991/2021</w:t>
      </w:r>
      <w:r w:rsidR="00933681" w:rsidRPr="00601499">
        <w:rPr>
          <w:rFonts w:ascii="Courier New" w:eastAsia="Times New Roman" w:hAnsi="Courier New" w:cs="Courier New"/>
          <w:bCs/>
          <w:color w:val="000000"/>
          <w:sz w:val="24"/>
          <w:szCs w:val="24"/>
          <w:lang w:val="es-ES" w:eastAsia="es-ES"/>
        </w:rPr>
        <w:t xml:space="preserve"> </w:t>
      </w:r>
      <w:r>
        <w:rPr>
          <w:rFonts w:ascii="Courier New" w:eastAsia="Times New Roman" w:hAnsi="Courier New" w:cs="Courier New"/>
          <w:bCs/>
          <w:color w:val="000000"/>
          <w:sz w:val="24"/>
          <w:szCs w:val="24"/>
          <w:lang w:val="es-ES" w:eastAsia="es-ES"/>
        </w:rPr>
        <w:t xml:space="preserve"> iniciado por la Agrupación de Bomberos Veteranos de Alta Gracia </w:t>
      </w:r>
      <w:r w:rsidR="00933681" w:rsidRPr="00601499">
        <w:rPr>
          <w:rFonts w:ascii="Courier New" w:eastAsia="Times New Roman" w:hAnsi="Courier New" w:cs="Courier New"/>
          <w:bCs/>
          <w:color w:val="000000"/>
          <w:sz w:val="24"/>
          <w:szCs w:val="24"/>
          <w:lang w:val="es-ES" w:eastAsia="es-ES"/>
        </w:rPr>
        <w:t>por la</w:t>
      </w:r>
      <w:r w:rsidR="00601499">
        <w:rPr>
          <w:rFonts w:ascii="Courier New" w:eastAsia="Times New Roman" w:hAnsi="Courier New" w:cs="Courier New"/>
          <w:bCs/>
          <w:color w:val="000000"/>
          <w:sz w:val="24"/>
          <w:szCs w:val="24"/>
          <w:lang w:val="es-ES" w:eastAsia="es-ES"/>
        </w:rPr>
        <w:t xml:space="preserve"> totalidad de los Concejales presentes</w:t>
      </w:r>
      <w:r>
        <w:rPr>
          <w:rFonts w:ascii="Courier New" w:eastAsia="Times New Roman" w:hAnsi="Courier New" w:cs="Courier New"/>
          <w:bCs/>
          <w:color w:val="000000"/>
          <w:sz w:val="24"/>
          <w:szCs w:val="24"/>
          <w:lang w:val="es-ES" w:eastAsia="es-ES"/>
        </w:rPr>
        <w:t>,</w:t>
      </w:r>
      <w:r w:rsidR="00865DFC">
        <w:rPr>
          <w:rFonts w:ascii="Courier New" w:eastAsia="Times New Roman" w:hAnsi="Courier New" w:cs="Courier New"/>
          <w:bCs/>
          <w:color w:val="000000"/>
          <w:sz w:val="24"/>
          <w:szCs w:val="24"/>
          <w:lang w:val="es-ES" w:eastAsia="es-ES"/>
        </w:rPr>
        <w:t xml:space="preserve"> es aprobado</w:t>
      </w:r>
      <w:r>
        <w:rPr>
          <w:rFonts w:ascii="Courier New" w:eastAsia="Times New Roman" w:hAnsi="Courier New" w:cs="Courier New"/>
          <w:bCs/>
          <w:color w:val="000000"/>
          <w:sz w:val="24"/>
          <w:szCs w:val="24"/>
          <w:lang w:val="es-ES" w:eastAsia="es-ES"/>
        </w:rPr>
        <w:t xml:space="preserve"> por unanimidad</w:t>
      </w:r>
      <w:r w:rsidR="00933681" w:rsidRPr="00601499">
        <w:rPr>
          <w:rFonts w:ascii="Courier New" w:eastAsia="Times New Roman" w:hAnsi="Courier New" w:cs="Courier New"/>
          <w:bCs/>
          <w:color w:val="000000"/>
          <w:sz w:val="24"/>
          <w:szCs w:val="24"/>
          <w:lang w:val="es-ES" w:eastAsia="es-ES"/>
        </w:rPr>
        <w:t xml:space="preserve"> en Sesión Ordinaria del día </w:t>
      </w:r>
      <w:r w:rsidR="00865DFC">
        <w:rPr>
          <w:rFonts w:ascii="Courier New" w:eastAsia="Times New Roman" w:hAnsi="Courier New" w:cs="Courier New"/>
          <w:bCs/>
          <w:color w:val="000000"/>
          <w:sz w:val="24"/>
          <w:szCs w:val="24"/>
          <w:lang w:val="es-ES" w:eastAsia="es-ES"/>
        </w:rPr>
        <w:t>14</w:t>
      </w:r>
      <w:r w:rsidR="00933681" w:rsidRPr="00601499">
        <w:rPr>
          <w:rFonts w:ascii="Courier New" w:eastAsia="Times New Roman" w:hAnsi="Courier New" w:cs="Courier New"/>
          <w:bCs/>
          <w:color w:val="000000"/>
          <w:sz w:val="24"/>
          <w:szCs w:val="24"/>
          <w:lang w:val="es-ES" w:eastAsia="es-ES"/>
        </w:rPr>
        <w:t xml:space="preserve"> de julio de 2021.</w:t>
      </w:r>
    </w:p>
    <w:p w:rsidR="0055556A" w:rsidRPr="00601499" w:rsidRDefault="0055556A" w:rsidP="00601499">
      <w:pPr>
        <w:pStyle w:val="Prrafodelista"/>
        <w:jc w:val="both"/>
        <w:rPr>
          <w:rFonts w:ascii="Courier New" w:eastAsia="Times New Roman" w:hAnsi="Courier New" w:cs="Courier New"/>
          <w:bCs/>
          <w:color w:val="000000"/>
          <w:sz w:val="24"/>
          <w:szCs w:val="24"/>
          <w:lang w:val="es-ES" w:eastAsia="es-ES"/>
        </w:rPr>
      </w:pPr>
    </w:p>
    <w:p w:rsidR="0055556A" w:rsidRPr="00601499" w:rsidRDefault="0055556A" w:rsidP="00601499">
      <w:pPr>
        <w:pStyle w:val="Prrafodelista"/>
        <w:jc w:val="both"/>
        <w:rPr>
          <w:rFonts w:ascii="Courier New" w:eastAsia="Times New Roman" w:hAnsi="Courier New" w:cs="Courier New"/>
          <w:bCs/>
          <w:color w:val="000000"/>
          <w:sz w:val="24"/>
          <w:szCs w:val="24"/>
          <w:lang w:val="es-ES" w:eastAsia="es-ES"/>
        </w:rPr>
      </w:pPr>
    </w:p>
    <w:p w:rsidR="009248F0" w:rsidRDefault="009248F0" w:rsidP="0055556A">
      <w:pPr>
        <w:pStyle w:val="Prrafodelista"/>
        <w:jc w:val="both"/>
        <w:rPr>
          <w:rFonts w:ascii="Courier New" w:eastAsia="Times New Roman" w:hAnsi="Courier New" w:cs="Courier New"/>
          <w:bCs/>
          <w:color w:val="000000"/>
          <w:sz w:val="24"/>
          <w:szCs w:val="24"/>
          <w:lang w:val="es-ES" w:eastAsia="es-ES"/>
        </w:rPr>
      </w:pPr>
    </w:p>
    <w:p w:rsidR="006862EE" w:rsidRPr="006862EE" w:rsidRDefault="006862EE" w:rsidP="006862EE">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Pr="006862EE" w:rsidRDefault="006862EE" w:rsidP="006862EE">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C73ADE" w:rsidRPr="006862EE" w:rsidRDefault="00C73ADE" w:rsidP="00853CB4">
      <w:pPr>
        <w:spacing w:after="0"/>
        <w:jc w:val="center"/>
        <w:rPr>
          <w:rFonts w:ascii="Courier New" w:hAnsi="Courier New" w:cs="Courier New"/>
          <w:sz w:val="24"/>
          <w:szCs w:val="24"/>
          <w:lang w:val="es-ES_tradnl"/>
        </w:rPr>
      </w:pPr>
    </w:p>
    <w:p w:rsidR="00113096" w:rsidRDefault="00113096" w:rsidP="00C62E8A">
      <w:pPr>
        <w:spacing w:after="0" w:line="240" w:lineRule="auto"/>
        <w:jc w:val="center"/>
        <w:rPr>
          <w:rFonts w:ascii="Courier New" w:hAnsi="Courier New" w:cs="Courier New"/>
          <w:sz w:val="24"/>
          <w:szCs w:val="24"/>
          <w:lang w:val="es-MX"/>
        </w:rPr>
      </w:pPr>
    </w:p>
    <w:p w:rsidR="00933681" w:rsidRPr="00865DFC" w:rsidRDefault="00A36720" w:rsidP="00865DFC">
      <w:pPr>
        <w:spacing w:before="100" w:beforeAutospacing="1" w:after="100" w:afterAutospacing="1" w:line="24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
        </w:rPr>
        <w:t>Art.1</w:t>
      </w:r>
      <w:r w:rsidR="00210BFA" w:rsidRPr="003C736B">
        <w:rPr>
          <w:rFonts w:ascii="Courier New" w:eastAsia="Calibri" w:hAnsi="Courier New" w:cs="Courier New"/>
          <w:b/>
          <w:sz w:val="24"/>
          <w:szCs w:val="24"/>
          <w:lang w:val="es-ES"/>
        </w:rPr>
        <w:t>:</w:t>
      </w:r>
      <w:r w:rsidR="00210BFA" w:rsidRPr="005935DD">
        <w:rPr>
          <w:sz w:val="32"/>
          <w:szCs w:val="32"/>
        </w:rPr>
        <w:t xml:space="preserve"> </w:t>
      </w:r>
      <w:r w:rsidR="00865DFC" w:rsidRPr="00865DFC">
        <w:rPr>
          <w:rFonts w:ascii="Courier New" w:hAnsi="Courier New" w:cs="Courier New"/>
          <w:b/>
          <w:sz w:val="24"/>
          <w:szCs w:val="24"/>
        </w:rPr>
        <w:t>DECLÁRESE</w:t>
      </w:r>
      <w:r w:rsidR="00865DFC" w:rsidRPr="00865DFC">
        <w:rPr>
          <w:rFonts w:ascii="Courier New" w:hAnsi="Courier New" w:cs="Courier New"/>
          <w:sz w:val="24"/>
          <w:szCs w:val="24"/>
        </w:rPr>
        <w:t xml:space="preserve"> al día 22 de agosto, conmemorando el fallecimiento del Comisario Juan Nicolás José Zaldívar, ex jefe de Bomberos Voluntarios de Alta Gracia , “Día del Bombero Veterano de Alta Gracia.-</w:t>
      </w:r>
    </w:p>
    <w:p w:rsidR="00AD17E0" w:rsidRPr="006862EE" w:rsidRDefault="006862EE" w:rsidP="006862E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w:t>
      </w:r>
      <w:r>
        <w:rPr>
          <w:rFonts w:ascii="Courier New" w:eastAsia="Times New Roman" w:hAnsi="Courier New" w:cs="Courier New"/>
          <w:b/>
          <w:sz w:val="24"/>
          <w:szCs w:val="24"/>
          <w:u w:val="single"/>
          <w:lang w:val="es-ES" w:eastAsia="es-AR"/>
        </w:rPr>
        <w: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bookmarkStart w:id="0" w:name="_GoBack"/>
      <w:bookmarkEnd w:id="0"/>
    </w:p>
    <w:p w:rsidR="00AD17E0" w:rsidRPr="00DF7DDA" w:rsidRDefault="00AD17E0" w:rsidP="00414357">
      <w:pPr>
        <w:spacing w:after="0" w:line="360" w:lineRule="auto"/>
        <w:rPr>
          <w:rFonts w:ascii="Courier New" w:eastAsia="Times New Roman" w:hAnsi="Courier New" w:cs="Times New Roman"/>
          <w:b/>
          <w:bCs/>
          <w:color w:val="000000"/>
          <w:sz w:val="24"/>
          <w:szCs w:val="20"/>
          <w:u w:val="single"/>
          <w:lang w:val="es-ES" w:eastAsia="es-ES"/>
        </w:rPr>
      </w:pPr>
    </w:p>
    <w:p w:rsidR="00AD17E0" w:rsidRPr="00DF7DDA" w:rsidRDefault="00AD17E0" w:rsidP="000C0DBC">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C0DBC">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LOS </w:t>
      </w:r>
      <w:r w:rsidR="006223D6">
        <w:rPr>
          <w:rFonts w:ascii="Courier New" w:eastAsia="Arial Unicode MS" w:hAnsi="Courier New" w:cs="ShelleyAllegroScript-Normal"/>
          <w:b/>
          <w:sz w:val="24"/>
          <w:szCs w:val="24"/>
          <w:lang w:val="es-ES_tradnl"/>
        </w:rPr>
        <w:t>CATORCE</w:t>
      </w:r>
      <w:r w:rsidR="00853CB4">
        <w:rPr>
          <w:rFonts w:ascii="Courier New" w:eastAsia="Times New Roman" w:hAnsi="Courier New" w:cs="Courier New"/>
          <w:b/>
          <w:bCs/>
          <w:color w:val="000000"/>
          <w:sz w:val="24"/>
          <w:szCs w:val="20"/>
          <w:lang w:val="es-ES" w:eastAsia="es-ES"/>
        </w:rPr>
        <w:t xml:space="preserve"> </w:t>
      </w:r>
      <w:r w:rsidR="00A36720">
        <w:rPr>
          <w:rFonts w:ascii="Courier New" w:eastAsia="Times New Roman" w:hAnsi="Courier New" w:cs="Times New Roman"/>
          <w:b/>
          <w:bCs/>
          <w:color w:val="000000"/>
          <w:sz w:val="24"/>
          <w:szCs w:val="20"/>
          <w:lang w:val="es-ES" w:eastAsia="es-ES"/>
        </w:rPr>
        <w:t>DIAS DEL MES DE JUL</w:t>
      </w:r>
      <w:r w:rsidR="008C40E2">
        <w:rPr>
          <w:rFonts w:ascii="Courier New" w:eastAsia="Times New Roman" w:hAnsi="Courier New" w:cs="Times New Roman"/>
          <w:b/>
          <w:bCs/>
          <w:color w:val="000000"/>
          <w:sz w:val="24"/>
          <w:szCs w:val="20"/>
          <w:lang w:val="es-ES" w:eastAsia="es-ES"/>
        </w:rPr>
        <w:t>IO</w:t>
      </w:r>
      <w:r>
        <w:rPr>
          <w:rFonts w:ascii="Courier New" w:eastAsia="Times New Roman" w:hAnsi="Courier New" w:cs="Times New Roman"/>
          <w:b/>
          <w:bCs/>
          <w:color w:val="000000"/>
          <w:sz w:val="24"/>
          <w:szCs w:val="20"/>
          <w:lang w:val="es-ES" w:eastAsia="es-ES"/>
        </w:rPr>
        <w:t xml:space="preserve"> </w:t>
      </w:r>
      <w:r w:rsidRPr="00DF7DDA">
        <w:rPr>
          <w:rFonts w:ascii="Courier New" w:eastAsia="Times New Roman" w:hAnsi="Courier New" w:cs="Times New Roman"/>
          <w:b/>
          <w:bCs/>
          <w:color w:val="000000"/>
          <w:sz w:val="24"/>
          <w:szCs w:val="20"/>
          <w:lang w:val="es-ES" w:eastAsia="es-ES"/>
        </w:rPr>
        <w:t xml:space="preserve">DEL AÑO DOS MIL </w:t>
      </w:r>
      <w:r w:rsidR="00C73ADE">
        <w:rPr>
          <w:rFonts w:ascii="Courier New" w:eastAsia="Times New Roman" w:hAnsi="Courier New" w:cs="Times New Roman"/>
          <w:b/>
          <w:bCs/>
          <w:color w:val="000000"/>
          <w:sz w:val="24"/>
          <w:szCs w:val="20"/>
          <w:lang w:val="es-ES" w:eastAsia="es-ES"/>
        </w:rPr>
        <w:t>VEINTIUNO</w:t>
      </w:r>
      <w:r w:rsidR="00C73AD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A62C1"/>
    <w:rsid w:val="000B517E"/>
    <w:rsid w:val="000C0DBC"/>
    <w:rsid w:val="00106907"/>
    <w:rsid w:val="00113096"/>
    <w:rsid w:val="00125A50"/>
    <w:rsid w:val="001665B6"/>
    <w:rsid w:val="001C6A37"/>
    <w:rsid w:val="002012CB"/>
    <w:rsid w:val="00210BFA"/>
    <w:rsid w:val="00221406"/>
    <w:rsid w:val="0025326B"/>
    <w:rsid w:val="00292BC3"/>
    <w:rsid w:val="002C0B0C"/>
    <w:rsid w:val="002D5D5D"/>
    <w:rsid w:val="002D7959"/>
    <w:rsid w:val="002F271D"/>
    <w:rsid w:val="003A1337"/>
    <w:rsid w:val="003C3954"/>
    <w:rsid w:val="003D33A4"/>
    <w:rsid w:val="00414357"/>
    <w:rsid w:val="00415508"/>
    <w:rsid w:val="0044623A"/>
    <w:rsid w:val="00466A6F"/>
    <w:rsid w:val="00475729"/>
    <w:rsid w:val="004E331F"/>
    <w:rsid w:val="00513EE3"/>
    <w:rsid w:val="00533513"/>
    <w:rsid w:val="0055556A"/>
    <w:rsid w:val="005A2265"/>
    <w:rsid w:val="005C347E"/>
    <w:rsid w:val="005F54E7"/>
    <w:rsid w:val="00600204"/>
    <w:rsid w:val="00601499"/>
    <w:rsid w:val="00612453"/>
    <w:rsid w:val="006223D6"/>
    <w:rsid w:val="00663CBF"/>
    <w:rsid w:val="00670A93"/>
    <w:rsid w:val="006862EE"/>
    <w:rsid w:val="006C017D"/>
    <w:rsid w:val="006D3CC3"/>
    <w:rsid w:val="006E0F3A"/>
    <w:rsid w:val="006F67BD"/>
    <w:rsid w:val="00721866"/>
    <w:rsid w:val="00722340"/>
    <w:rsid w:val="00791016"/>
    <w:rsid w:val="00796F22"/>
    <w:rsid w:val="007C7A8C"/>
    <w:rsid w:val="007D6A0C"/>
    <w:rsid w:val="00821D80"/>
    <w:rsid w:val="00842C3F"/>
    <w:rsid w:val="00853CB4"/>
    <w:rsid w:val="00865DFC"/>
    <w:rsid w:val="0087181B"/>
    <w:rsid w:val="0089086F"/>
    <w:rsid w:val="008C40E2"/>
    <w:rsid w:val="008F7992"/>
    <w:rsid w:val="009101C8"/>
    <w:rsid w:val="009248F0"/>
    <w:rsid w:val="00933681"/>
    <w:rsid w:val="009936B4"/>
    <w:rsid w:val="009C1E39"/>
    <w:rsid w:val="009E69DE"/>
    <w:rsid w:val="00A36720"/>
    <w:rsid w:val="00A56494"/>
    <w:rsid w:val="00A71725"/>
    <w:rsid w:val="00AD02E0"/>
    <w:rsid w:val="00AD17E0"/>
    <w:rsid w:val="00AD5396"/>
    <w:rsid w:val="00AE09EB"/>
    <w:rsid w:val="00AF5AFB"/>
    <w:rsid w:val="00B27103"/>
    <w:rsid w:val="00B303D9"/>
    <w:rsid w:val="00B30C6D"/>
    <w:rsid w:val="00B908F4"/>
    <w:rsid w:val="00C156E4"/>
    <w:rsid w:val="00C6111F"/>
    <w:rsid w:val="00C62E8A"/>
    <w:rsid w:val="00C73ADE"/>
    <w:rsid w:val="00C818A2"/>
    <w:rsid w:val="00CD20F8"/>
    <w:rsid w:val="00D03F02"/>
    <w:rsid w:val="00D1392D"/>
    <w:rsid w:val="00D14476"/>
    <w:rsid w:val="00D31DD0"/>
    <w:rsid w:val="00D45F69"/>
    <w:rsid w:val="00D61D95"/>
    <w:rsid w:val="00D6440A"/>
    <w:rsid w:val="00D71681"/>
    <w:rsid w:val="00D94596"/>
    <w:rsid w:val="00DC5063"/>
    <w:rsid w:val="00DD4DCF"/>
    <w:rsid w:val="00DF6D0D"/>
    <w:rsid w:val="00E304C1"/>
    <w:rsid w:val="00E31F70"/>
    <w:rsid w:val="00ED6012"/>
    <w:rsid w:val="00EF100B"/>
    <w:rsid w:val="00F32A98"/>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1B1BBC9-5980-4B96-8857-D78A03089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2016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2</cp:revision>
  <cp:lastPrinted>2021-07-08T13:16:00Z</cp:lastPrinted>
  <dcterms:created xsi:type="dcterms:W3CDTF">2021-07-15T14:23:00Z</dcterms:created>
  <dcterms:modified xsi:type="dcterms:W3CDTF">2021-07-15T14:23:00Z</dcterms:modified>
</cp:coreProperties>
</file>