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61A2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1879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1F7572" w:rsidRDefault="008C40E2" w:rsidP="001F757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1F757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Nº1180/2016- iniciado por Fundación Espacios, Eximición Tasa Propiedad; y  </w:t>
      </w:r>
    </w:p>
    <w:p w:rsidR="00095B82" w:rsidRPr="00760180" w:rsidRDefault="00095B82" w:rsidP="0049490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4949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F7572" w:rsidRDefault="00384107" w:rsidP="001F757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</w:t>
      </w:r>
      <w:r w:rsidR="001F7572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de Tasa por Servicios a la Propiedad Cuenta Municipal Nº 00006181; </w:t>
      </w:r>
    </w:p>
    <w:p w:rsidR="001F7572" w:rsidRDefault="001F7572" w:rsidP="001F757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095B82" w:rsidRPr="001F7572" w:rsidRDefault="001F7572" w:rsidP="001F757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dicha solicitud se encuadra dentro de lo estab</w:t>
      </w:r>
      <w:r w:rsidR="000404A3">
        <w:rPr>
          <w:rFonts w:ascii="Courier New" w:eastAsia="Arial Unicode MS" w:hAnsi="Courier New" w:cs="Courier New"/>
          <w:sz w:val="24"/>
          <w:szCs w:val="24"/>
        </w:rPr>
        <w:t>lecido en el Artículo 80 de la O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rdenanza Municipal Nº 9436</w:t>
      </w:r>
      <w:r w:rsidRPr="00F33230">
        <w:rPr>
          <w:rFonts w:ascii="Courier New" w:eastAsia="Arial Unicode MS" w:hAnsi="Courier New" w:cs="Courier New"/>
          <w:sz w:val="24"/>
          <w:szCs w:val="24"/>
        </w:rPr>
        <w:t>;</w:t>
      </w:r>
    </w:p>
    <w:p w:rsidR="00494906" w:rsidRPr="00494906" w:rsidRDefault="00494906" w:rsidP="001F757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BD5AB6" w:rsidRDefault="00EF5590" w:rsidP="001F757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D5AB6">
        <w:rPr>
          <w:rFonts w:ascii="Courier New" w:hAnsi="Courier New" w:cs="Courier New"/>
          <w:sz w:val="24"/>
          <w:szCs w:val="24"/>
        </w:rPr>
        <w:t>ón de Hacienda</w:t>
      </w:r>
      <w:r w:rsidRPr="00BD5AB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760180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1F7572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4906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D55B1A" w:rsidRDefault="000C0A6A" w:rsidP="0049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757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F7572" w:rsidRPr="001F7572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1F7572" w:rsidRPr="001C5344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1F757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F7572">
        <w:rPr>
          <w:rFonts w:ascii="Courier New" w:eastAsia="Arial Unicode MS" w:hAnsi="Courier New" w:cs="Courier New"/>
          <w:sz w:val="24"/>
          <w:szCs w:val="24"/>
        </w:rPr>
        <w:t>00006181 hasta</w:t>
      </w:r>
      <w:r w:rsidR="001F7572" w:rsidRPr="001F757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7572">
        <w:rPr>
          <w:rFonts w:ascii="Courier New" w:eastAsia="Arial Unicode MS" w:hAnsi="Courier New" w:cs="Courier New"/>
          <w:sz w:val="24"/>
          <w:szCs w:val="24"/>
        </w:rPr>
        <w:t>julio de 2021 inclusive</w:t>
      </w:r>
    </w:p>
    <w:p w:rsidR="00AD17E0" w:rsidRPr="00AC3FE0" w:rsidRDefault="00584DE8" w:rsidP="003F5FA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C2AED3B-6718-4C89-982A-641680F9D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2021-08-19T11:10:00Z</dcterms:created>
  <dcterms:modified xsi:type="dcterms:W3CDTF">2021-08-19T15:22:00Z</dcterms:modified>
</cp:coreProperties>
</file>