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63C6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1897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6457EC" w:rsidRDefault="008C40E2" w:rsidP="00454B0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454B0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54B0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1246/2012 presentado por Altamirano Eduardo Ariel – Reducción de Tasa por servicio </w:t>
      </w:r>
      <w:r w:rsidR="00454B02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54B0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E473B" w:rsidRPr="00FE473B" w:rsidRDefault="00FE473B" w:rsidP="00881C6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C6C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54B02" w:rsidRPr="00454B02" w:rsidRDefault="004A0F6C" w:rsidP="00454B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54B02">
        <w:rPr>
          <w:rFonts w:ascii="Courier New" w:hAnsi="Courier New" w:cs="Courier New"/>
          <w:sz w:val="24"/>
          <w:szCs w:val="24"/>
        </w:rPr>
        <w:t xml:space="preserve">Que </w:t>
      </w:r>
      <w:r w:rsidR="00454B02" w:rsidRPr="00454B02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00006984;   </w:t>
      </w:r>
    </w:p>
    <w:p w:rsidR="00454B02" w:rsidRPr="00454B02" w:rsidRDefault="00454B02" w:rsidP="00454B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54B02">
        <w:rPr>
          <w:rFonts w:ascii="Courier New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692BE5" w:rsidRPr="00454B02" w:rsidRDefault="00454B02" w:rsidP="00454B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54B02">
        <w:rPr>
          <w:rFonts w:ascii="Courier New" w:hAnsi="Courier New" w:cs="Courier New"/>
          <w:sz w:val="24"/>
          <w:szCs w:val="24"/>
        </w:rPr>
        <w:t>Que según el informe socioeconómico realizado por la Secretaria de Salud, Desarrollo y Equidad se trata de un grupo familiar de tipo nuclear y cuyos ingresos provienen del trabajo formal;</w:t>
      </w:r>
    </w:p>
    <w:p w:rsidR="00454B02" w:rsidRPr="00454B02" w:rsidRDefault="00454B02" w:rsidP="00454B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454B02" w:rsidRDefault="00EF5590" w:rsidP="00454B0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454B02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454B02">
        <w:rPr>
          <w:rFonts w:ascii="Courier New" w:hAnsi="Courier New" w:cs="Courier New"/>
          <w:sz w:val="24"/>
          <w:szCs w:val="24"/>
        </w:rPr>
        <w:t>ón de Hacienda</w:t>
      </w:r>
      <w:r w:rsidRPr="00454B02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4010F8" w:rsidRPr="00454B0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01 de septiembre</w:t>
      </w:r>
      <w:r w:rsidRPr="00454B0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692BE5" w:rsidRDefault="006304E1" w:rsidP="00692BE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881C6C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C46647"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46647"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54B02">
        <w:rPr>
          <w:rFonts w:ascii="Courier New" w:eastAsia="Arial Unicode MS" w:hAnsi="Courier New" w:cs="Courier New"/>
          <w:sz w:val="24"/>
          <w:szCs w:val="24"/>
        </w:rPr>
        <w:t>tres (3) cuotas por cada una pagada en término respecto de la deuda que mantiene c</w:t>
      </w:r>
      <w:r w:rsidR="00454B02">
        <w:rPr>
          <w:rFonts w:ascii="Courier New" w:eastAsia="Arial Unicode MS" w:hAnsi="Courier New" w:cs="Courier New"/>
          <w:sz w:val="24"/>
          <w:szCs w:val="24"/>
        </w:rPr>
        <w:t>on el municipio en concepto de Tasa por Servicio a la P</w:t>
      </w:r>
      <w:r w:rsidR="00454B02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454B02" w:rsidRPr="00454B02">
        <w:rPr>
          <w:rFonts w:ascii="Courier New" w:eastAsia="Arial Unicode MS" w:hAnsi="Courier New" w:cs="Courier New"/>
          <w:sz w:val="24"/>
          <w:szCs w:val="24"/>
        </w:rPr>
        <w:t>Cuenta Municipal Nº 00006984</w:t>
      </w:r>
      <w:r w:rsidR="00454B02">
        <w:rPr>
          <w:rFonts w:ascii="Courier New" w:eastAsia="Arial Unicode MS" w:hAnsi="Courier New" w:cs="Courier New"/>
          <w:b/>
          <w:sz w:val="24"/>
          <w:szCs w:val="24"/>
        </w:rPr>
        <w:t xml:space="preserve">. </w:t>
      </w:r>
      <w:r w:rsidR="00454B02">
        <w:rPr>
          <w:rFonts w:ascii="Courier New" w:eastAsia="Arial Unicode MS" w:hAnsi="Courier New" w:cs="Courier New"/>
          <w:sz w:val="24"/>
          <w:szCs w:val="24"/>
        </w:rPr>
        <w:t>La falta de pago de dos cuotas consecutivas</w:t>
      </w:r>
      <w:r w:rsidR="00454B02" w:rsidRPr="00454B0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54B02">
        <w:rPr>
          <w:rFonts w:ascii="Courier New" w:eastAsia="Arial Unicode MS" w:hAnsi="Courier New" w:cs="Courier New"/>
          <w:sz w:val="24"/>
          <w:szCs w:val="24"/>
        </w:rPr>
        <w:t>o tres alternadas hará caducar el beneficio otorgado</w:t>
      </w:r>
      <w:r w:rsidR="00454B02">
        <w:rPr>
          <w:rFonts w:ascii="Courier New" w:eastAsia="Arial Unicode MS" w:hAnsi="Courier New" w:cs="Courier New"/>
          <w:sz w:val="24"/>
          <w:szCs w:val="24"/>
        </w:rPr>
        <w:t>.-</w:t>
      </w:r>
    </w:p>
    <w:p w:rsidR="00C46647" w:rsidRDefault="00C46647" w:rsidP="00C46647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C46647" w:rsidRDefault="00C46647" w:rsidP="00C46647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D5C54" w:rsidRDefault="00C46647" w:rsidP="00C46647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881C6C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54B0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bookmarkStart w:id="0" w:name="_GoBack"/>
      <w:bookmarkEnd w:id="0"/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881C6C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881C6C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>UN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6C43"/>
    <w:rsid w:val="002B74F8"/>
    <w:rsid w:val="002C0B0C"/>
    <w:rsid w:val="002D5D5D"/>
    <w:rsid w:val="002D7959"/>
    <w:rsid w:val="002F271D"/>
    <w:rsid w:val="003200F3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81C6C"/>
    <w:rsid w:val="0089086F"/>
    <w:rsid w:val="008C40E2"/>
    <w:rsid w:val="008C6D9B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100B"/>
    <w:rsid w:val="00EF5590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F03A42B-5C76-4B28-83DB-2A27DE815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2021-08-26T11:24:00Z</cp:lastPrinted>
  <dcterms:created xsi:type="dcterms:W3CDTF">2021-09-02T11:30:00Z</dcterms:created>
  <dcterms:modified xsi:type="dcterms:W3CDTF">2021-09-02T11:40:00Z</dcterms:modified>
</cp:coreProperties>
</file>