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00F19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700F19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700F19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657C44" w:rsidRPr="00700F19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191</w:t>
      </w:r>
      <w:r w:rsidR="001D72FB" w:rsidRPr="00700F19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8</w:t>
      </w:r>
    </w:p>
    <w:p w:rsidR="000C0DBC" w:rsidRPr="00700F19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700F19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700F19" w:rsidRDefault="008C40E2" w:rsidP="00700F1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00F19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00F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700F19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00F1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2150/2019- iniciado por Arguello Enzo Mario– Eximición Tasa por</w:t>
      </w:r>
      <w:r w:rsidR="00700F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700F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700F1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00F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E6FE1" w:rsidRPr="00700F19" w:rsidRDefault="003E6FE1" w:rsidP="003E6FE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0C65" w:rsidRPr="00700F19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00F19" w:rsidRDefault="00700F19" w:rsidP="00700F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</w:t>
      </w:r>
      <w:r w:rsidRPr="00700F19">
        <w:rPr>
          <w:rFonts w:ascii="Courier New" w:eastAsia="Arial Unicode MS" w:hAnsi="Courier New" w:cs="Courier New"/>
          <w:sz w:val="24"/>
          <w:szCs w:val="24"/>
        </w:rPr>
        <w:t>Nº00009126;</w:t>
      </w: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700F19" w:rsidRDefault="00700F19" w:rsidP="00700F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57C44" w:rsidRPr="00700F19" w:rsidRDefault="00700F19" w:rsidP="00700F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ingresos económicos provienen de transferencias formales del Estado (jubilación);</w:t>
      </w:r>
    </w:p>
    <w:p w:rsidR="003E6FE1" w:rsidRPr="003E6FE1" w:rsidRDefault="003E6FE1" w:rsidP="00700F1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6FE1" w:rsidRPr="00700F19" w:rsidRDefault="00EF5590" w:rsidP="00700F19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57C44">
        <w:rPr>
          <w:rFonts w:ascii="Courier New" w:hAnsi="Courier New" w:cs="Courier New"/>
          <w:sz w:val="24"/>
          <w:szCs w:val="24"/>
        </w:rPr>
        <w:t>ón de Hacienda</w:t>
      </w:r>
      <w:r w:rsidRPr="00657C4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00F19" w:rsidRDefault="00AD0A51" w:rsidP="009220C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700F19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700F19">
        <w:rPr>
          <w:rFonts w:ascii="Courier New" w:eastAsia="Arial Unicode MS" w:hAnsi="Courier New" w:cs="Courier New"/>
          <w:sz w:val="24"/>
          <w:szCs w:val="24"/>
        </w:rPr>
        <w:t>por S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700F19">
        <w:rPr>
          <w:rFonts w:ascii="Courier New" w:eastAsia="Arial Unicode MS" w:hAnsi="Courier New" w:cs="Courier New"/>
          <w:sz w:val="24"/>
          <w:szCs w:val="24"/>
        </w:rPr>
        <w:t>a la P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700F19" w:rsidRPr="00700F19">
        <w:rPr>
          <w:rFonts w:ascii="Courier New" w:eastAsia="Arial Unicode MS" w:hAnsi="Courier New" w:cs="Courier New"/>
          <w:sz w:val="24"/>
          <w:szCs w:val="24"/>
        </w:rPr>
        <w:t>Cuenta Municipal Nº00009126</w:t>
      </w:r>
      <w:r w:rsidR="00700F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hasta diciembre de 2021 inclusive</w:t>
      </w:r>
      <w:r w:rsidR="00700F19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9220C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00F1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327B8DE-F17F-4BB1-BCE0-A9A5189FD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2021-09-09T11:02:00Z</cp:lastPrinted>
  <dcterms:created xsi:type="dcterms:W3CDTF">2021-09-16T12:16:00Z</dcterms:created>
  <dcterms:modified xsi:type="dcterms:W3CDTF">2021-09-16T13:22:00Z</dcterms:modified>
</cp:coreProperties>
</file>