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6862EE" w:rsidRPr="001F217C" w:rsidRDefault="006862EE" w:rsidP="006862EE">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1F217C">
        <w:rPr>
          <w:rFonts w:ascii="Courier New" w:eastAsia="Times New Roman" w:hAnsi="Courier New" w:cs="Times New Roman"/>
          <w:b/>
          <w:sz w:val="24"/>
          <w:szCs w:val="20"/>
          <w:u w:val="single"/>
          <w:lang w:eastAsia="es-AR"/>
        </w:rPr>
        <w:t>ORDENANZA  Nº 1</w:t>
      </w:r>
      <w:r w:rsidR="00A627D5">
        <w:rPr>
          <w:rFonts w:ascii="Courier New" w:eastAsia="Times New Roman" w:hAnsi="Courier New" w:cs="Times New Roman"/>
          <w:b/>
          <w:sz w:val="24"/>
          <w:szCs w:val="20"/>
          <w:u w:val="single"/>
          <w:lang w:eastAsia="es-AR"/>
        </w:rPr>
        <w:t>1935</w:t>
      </w:r>
    </w:p>
    <w:p w:rsidR="000C0DBC" w:rsidRPr="001F217C" w:rsidRDefault="000C0DBC" w:rsidP="006862EE">
      <w:pPr>
        <w:spacing w:after="0" w:line="240" w:lineRule="auto"/>
        <w:ind w:left="113"/>
        <w:jc w:val="center"/>
        <w:rPr>
          <w:rFonts w:ascii="Courier New" w:eastAsia="Times New Roman" w:hAnsi="Courier New" w:cs="Times New Roman"/>
          <w:bCs/>
          <w:color w:val="000000"/>
          <w:sz w:val="24"/>
          <w:szCs w:val="20"/>
          <w:lang w:eastAsia="es-ES"/>
        </w:rPr>
      </w:pPr>
    </w:p>
    <w:p w:rsidR="00AD17E0" w:rsidRPr="001F217C" w:rsidRDefault="00AD17E0" w:rsidP="00AD17E0">
      <w:pPr>
        <w:spacing w:after="0" w:line="240" w:lineRule="auto"/>
        <w:jc w:val="both"/>
        <w:rPr>
          <w:rFonts w:ascii="Courier New" w:eastAsia="Times New Roman" w:hAnsi="Courier New" w:cs="Times New Roman"/>
          <w:bCs/>
          <w:color w:val="000000"/>
          <w:sz w:val="24"/>
          <w:szCs w:val="20"/>
          <w:lang w:eastAsia="es-ES"/>
        </w:rPr>
      </w:pPr>
    </w:p>
    <w:p w:rsidR="00211449" w:rsidRPr="00F13B7C" w:rsidRDefault="008C40E2" w:rsidP="0098380E">
      <w:pPr>
        <w:pStyle w:val="Textoindependiente2"/>
        <w:spacing w:line="276" w:lineRule="auto"/>
        <w:ind w:left="644" w:hanging="644"/>
        <w:jc w:val="both"/>
        <w:rPr>
          <w:rFonts w:ascii="Courier New" w:hAnsi="Courier New" w:cs="Courier New"/>
          <w:b w:val="0"/>
          <w:sz w:val="24"/>
          <w:szCs w:val="24"/>
        </w:rPr>
      </w:pPr>
      <w:r w:rsidRPr="001F217C">
        <w:rPr>
          <w:rFonts w:ascii="Courier New" w:hAnsi="Courier New"/>
          <w:color w:val="000000"/>
          <w:sz w:val="24"/>
        </w:rPr>
        <w:t>Visto</w:t>
      </w:r>
      <w:r w:rsidR="00881C6C" w:rsidRPr="001F217C">
        <w:rPr>
          <w:rFonts w:ascii="Courier New" w:hAnsi="Courier New" w:cs="Courier New"/>
          <w:color w:val="000000"/>
          <w:sz w:val="24"/>
          <w:szCs w:val="24"/>
        </w:rPr>
        <w:t>:</w:t>
      </w:r>
      <w:r w:rsidR="00454B02" w:rsidRPr="001F217C">
        <w:rPr>
          <w:rFonts w:ascii="Courier New" w:hAnsi="Courier New" w:cs="Courier New"/>
          <w:sz w:val="24"/>
          <w:szCs w:val="24"/>
        </w:rPr>
        <w:t xml:space="preserve"> </w:t>
      </w:r>
      <w:r w:rsidR="00F13B7C" w:rsidRPr="00F13B7C">
        <w:rPr>
          <w:rFonts w:ascii="Courier New" w:hAnsi="Courier New" w:cs="Courier New"/>
          <w:b w:val="0"/>
          <w:sz w:val="24"/>
          <w:szCs w:val="24"/>
        </w:rPr>
        <w:t>La necesidad de contener y reducir los casos de violencia de género</w:t>
      </w:r>
      <w:r w:rsidR="00F13B7C">
        <w:rPr>
          <w:rFonts w:ascii="Courier New" w:hAnsi="Courier New" w:cs="Courier New"/>
          <w:b w:val="0"/>
          <w:sz w:val="24"/>
          <w:szCs w:val="24"/>
        </w:rPr>
        <w:t>, y</w:t>
      </w:r>
    </w:p>
    <w:p w:rsidR="0098380E" w:rsidRPr="00F13B7C" w:rsidRDefault="0098380E" w:rsidP="00211449">
      <w:pPr>
        <w:pStyle w:val="Textoindependiente2"/>
        <w:ind w:left="644" w:hanging="644"/>
        <w:jc w:val="both"/>
        <w:rPr>
          <w:rFonts w:ascii="Courier New" w:hAnsi="Courier New" w:cs="Courier New"/>
          <w:b w:val="0"/>
          <w:sz w:val="24"/>
          <w:szCs w:val="24"/>
        </w:rPr>
      </w:pPr>
    </w:p>
    <w:p w:rsidR="00A503F4" w:rsidRPr="001F217C" w:rsidRDefault="00A503F4" w:rsidP="00211449">
      <w:pPr>
        <w:pStyle w:val="Textoindependiente2"/>
        <w:jc w:val="both"/>
        <w:rPr>
          <w:rFonts w:ascii="Courier New" w:hAnsi="Courier New" w:cs="Courier New"/>
          <w:b w:val="0"/>
          <w:sz w:val="24"/>
          <w:szCs w:val="24"/>
        </w:rPr>
      </w:pPr>
    </w:p>
    <w:p w:rsidR="00041D5E" w:rsidRDefault="00AD17E0" w:rsidP="00211449">
      <w:pPr>
        <w:spacing w:after="0" w:line="240" w:lineRule="auto"/>
        <w:jc w:val="center"/>
        <w:rPr>
          <w:rFonts w:ascii="Courier New" w:eastAsia="Times New Roman" w:hAnsi="Courier New" w:cs="Times New Roman"/>
          <w:b/>
          <w:bCs/>
          <w:color w:val="000000"/>
          <w:sz w:val="24"/>
          <w:szCs w:val="20"/>
          <w:lang w:val="pt-BR" w:eastAsia="es-ES"/>
        </w:rPr>
      </w:pPr>
      <w:r w:rsidRPr="00D6440A">
        <w:rPr>
          <w:rFonts w:ascii="Courier New" w:eastAsia="Times New Roman" w:hAnsi="Courier New" w:cs="Times New Roman"/>
          <w:b/>
          <w:bCs/>
          <w:color w:val="000000"/>
          <w:sz w:val="24"/>
          <w:szCs w:val="20"/>
          <w:lang w:val="pt-BR" w:eastAsia="es-ES"/>
        </w:rPr>
        <w:t>C O N S I D E R A N D O</w:t>
      </w:r>
    </w:p>
    <w:p w:rsidR="00340F62" w:rsidRDefault="00340F62" w:rsidP="00211449">
      <w:pPr>
        <w:spacing w:after="0" w:line="240" w:lineRule="auto"/>
        <w:jc w:val="center"/>
        <w:rPr>
          <w:rFonts w:ascii="Courier New" w:eastAsia="Times New Roman" w:hAnsi="Courier New" w:cs="Times New Roman"/>
          <w:b/>
          <w:bCs/>
          <w:color w:val="000000"/>
          <w:sz w:val="24"/>
          <w:szCs w:val="20"/>
          <w:lang w:val="pt-BR" w:eastAsia="es-ES"/>
        </w:rPr>
      </w:pPr>
    </w:p>
    <w:p w:rsidR="00C6111F" w:rsidRPr="00D6440A" w:rsidRDefault="00C6111F" w:rsidP="0098380E">
      <w:pPr>
        <w:spacing w:after="0" w:line="240" w:lineRule="auto"/>
        <w:rPr>
          <w:rFonts w:ascii="Courier New" w:eastAsia="Times New Roman" w:hAnsi="Courier New" w:cs="Times New Roman"/>
          <w:b/>
          <w:bCs/>
          <w:color w:val="000000"/>
          <w:sz w:val="24"/>
          <w:szCs w:val="20"/>
          <w:lang w:val="pt-BR" w:eastAsia="es-ES"/>
        </w:rPr>
      </w:pPr>
    </w:p>
    <w:p w:rsidR="00F13B7C" w:rsidRPr="00F13B7C" w:rsidRDefault="00657C44" w:rsidP="00F13B7C">
      <w:pPr>
        <w:pStyle w:val="Prrafodelista"/>
        <w:spacing w:line="240" w:lineRule="auto"/>
        <w:jc w:val="both"/>
        <w:rPr>
          <w:rFonts w:ascii="Courier New" w:eastAsia="Arial Unicode MS" w:hAnsi="Courier New" w:cs="Courier New"/>
          <w:sz w:val="24"/>
          <w:szCs w:val="24"/>
        </w:rPr>
      </w:pPr>
      <w:r w:rsidRPr="0062342A">
        <w:rPr>
          <w:rFonts w:ascii="Courier New" w:hAnsi="Courier New" w:cs="Courier New"/>
          <w:sz w:val="24"/>
          <w:szCs w:val="24"/>
        </w:rPr>
        <w:t>Que</w:t>
      </w:r>
      <w:r w:rsidR="00562307">
        <w:rPr>
          <w:rFonts w:ascii="Courier New" w:eastAsia="Arial Unicode MS" w:hAnsi="Courier New" w:cs="Courier New"/>
          <w:sz w:val="24"/>
          <w:szCs w:val="24"/>
        </w:rPr>
        <w:t xml:space="preserve"> </w:t>
      </w:r>
      <w:r w:rsidR="00F13B7C" w:rsidRPr="00F13B7C">
        <w:rPr>
          <w:rFonts w:ascii="Courier New" w:eastAsia="Arial Unicode MS" w:hAnsi="Courier New" w:cs="Courier New"/>
          <w:sz w:val="24"/>
          <w:szCs w:val="24"/>
        </w:rPr>
        <w:t xml:space="preserve"> todas las medidas que se arbitren para mitigar, prevenir</w:t>
      </w:r>
      <w:r w:rsidR="00354793">
        <w:rPr>
          <w:rFonts w:ascii="Courier New" w:eastAsia="Arial Unicode MS" w:hAnsi="Courier New" w:cs="Courier New"/>
          <w:sz w:val="24"/>
          <w:szCs w:val="24"/>
        </w:rPr>
        <w:t>, promover,</w:t>
      </w:r>
      <w:r w:rsidR="00F13B7C" w:rsidRPr="00F13B7C">
        <w:rPr>
          <w:rFonts w:ascii="Courier New" w:eastAsia="Arial Unicode MS" w:hAnsi="Courier New" w:cs="Courier New"/>
          <w:sz w:val="24"/>
          <w:szCs w:val="24"/>
        </w:rPr>
        <w:t xml:space="preserve"> reforzar, vincular, estimular y difundir las </w:t>
      </w:r>
      <w:r w:rsidR="00F13B7C" w:rsidRPr="00F13B7C">
        <w:rPr>
          <w:rFonts w:ascii="Courier New" w:eastAsia="Arial Unicode MS" w:hAnsi="Courier New" w:cs="Courier New"/>
          <w:sz w:val="24"/>
          <w:szCs w:val="24"/>
        </w:rPr>
        <w:t>líneas</w:t>
      </w:r>
      <w:r w:rsidR="00F13B7C" w:rsidRPr="00F13B7C">
        <w:rPr>
          <w:rFonts w:ascii="Courier New" w:eastAsia="Arial Unicode MS" w:hAnsi="Courier New" w:cs="Courier New"/>
          <w:sz w:val="24"/>
          <w:szCs w:val="24"/>
        </w:rPr>
        <w:t xml:space="preserve"> de contención, asesor</w:t>
      </w:r>
      <w:r w:rsidR="00354793">
        <w:rPr>
          <w:rFonts w:ascii="Courier New" w:eastAsia="Arial Unicode MS" w:hAnsi="Courier New" w:cs="Courier New"/>
          <w:sz w:val="24"/>
          <w:szCs w:val="24"/>
        </w:rPr>
        <w:t xml:space="preserve">amiento y acompañamiento para </w:t>
      </w:r>
      <w:r w:rsidR="00F13B7C" w:rsidRPr="00F13B7C">
        <w:rPr>
          <w:rFonts w:ascii="Courier New" w:eastAsia="Arial Unicode MS" w:hAnsi="Courier New" w:cs="Courier New"/>
          <w:sz w:val="24"/>
          <w:szCs w:val="24"/>
        </w:rPr>
        <w:t xml:space="preserve"> la Prevención de la</w:t>
      </w:r>
      <w:r w:rsidR="00F13B7C">
        <w:rPr>
          <w:rFonts w:ascii="Courier New" w:eastAsia="Arial Unicode MS" w:hAnsi="Courier New" w:cs="Courier New"/>
          <w:sz w:val="24"/>
          <w:szCs w:val="24"/>
        </w:rPr>
        <w:t xml:space="preserve"> Violencia de Genero Ordenanza N</w:t>
      </w:r>
      <w:r w:rsidR="00F13B7C" w:rsidRPr="00F13B7C">
        <w:rPr>
          <w:rFonts w:ascii="Courier New" w:eastAsia="Arial Unicode MS" w:hAnsi="Courier New" w:cs="Courier New"/>
          <w:sz w:val="24"/>
          <w:szCs w:val="24"/>
        </w:rPr>
        <w:t>°11446 ,deben ser utilizadas</w:t>
      </w:r>
      <w:r w:rsidR="00F13B7C">
        <w:rPr>
          <w:rFonts w:ascii="Courier New" w:eastAsia="Arial Unicode MS" w:hAnsi="Courier New" w:cs="Courier New"/>
          <w:sz w:val="24"/>
          <w:szCs w:val="24"/>
        </w:rPr>
        <w:t>;</w:t>
      </w:r>
    </w:p>
    <w:p w:rsidR="00F13B7C" w:rsidRPr="00F13B7C" w:rsidRDefault="00F13B7C" w:rsidP="00F13B7C">
      <w:pPr>
        <w:pStyle w:val="Prrafodelista"/>
        <w:spacing w:line="240" w:lineRule="auto"/>
        <w:jc w:val="both"/>
        <w:rPr>
          <w:rFonts w:ascii="Courier New" w:eastAsia="Arial Unicode MS" w:hAnsi="Courier New" w:cs="Courier New"/>
          <w:sz w:val="24"/>
          <w:szCs w:val="24"/>
        </w:rPr>
      </w:pPr>
    </w:p>
    <w:p w:rsidR="00F13B7C" w:rsidRPr="00F13B7C" w:rsidRDefault="00F13B7C" w:rsidP="00F13B7C">
      <w:pPr>
        <w:pStyle w:val="Prrafodelista"/>
        <w:spacing w:line="240" w:lineRule="auto"/>
        <w:jc w:val="both"/>
        <w:rPr>
          <w:rFonts w:ascii="Courier New" w:eastAsia="Arial Unicode MS" w:hAnsi="Courier New" w:cs="Courier New"/>
          <w:sz w:val="24"/>
          <w:szCs w:val="24"/>
        </w:rPr>
      </w:pPr>
      <w:r w:rsidRPr="00F13B7C">
        <w:rPr>
          <w:rFonts w:ascii="Courier New" w:eastAsia="Arial Unicode MS" w:hAnsi="Courier New" w:cs="Courier New"/>
          <w:sz w:val="24"/>
          <w:szCs w:val="24"/>
        </w:rPr>
        <w:t>Que la prevención conlleva la adopción de medidas para sensibilizar a la población mediante la promoción de la igualdad de género, derechos humanos de las mujeres, valores de igualdad y deslegitimación de la v</w:t>
      </w:r>
      <w:r>
        <w:rPr>
          <w:rFonts w:ascii="Courier New" w:eastAsia="Arial Unicode MS" w:hAnsi="Courier New" w:cs="Courier New"/>
          <w:sz w:val="24"/>
          <w:szCs w:val="24"/>
        </w:rPr>
        <w:t>iolencia por motivos de género;</w:t>
      </w:r>
    </w:p>
    <w:p w:rsidR="00F13B7C" w:rsidRPr="00F13B7C" w:rsidRDefault="00F13B7C" w:rsidP="00F13B7C">
      <w:pPr>
        <w:pStyle w:val="Prrafodelista"/>
        <w:spacing w:line="240" w:lineRule="auto"/>
        <w:jc w:val="both"/>
        <w:rPr>
          <w:rFonts w:ascii="Courier New" w:eastAsia="Arial Unicode MS" w:hAnsi="Courier New" w:cs="Courier New"/>
          <w:sz w:val="24"/>
          <w:szCs w:val="24"/>
        </w:rPr>
      </w:pPr>
    </w:p>
    <w:p w:rsidR="00F13B7C" w:rsidRPr="00F13B7C" w:rsidRDefault="00F13B7C" w:rsidP="00F13B7C">
      <w:pPr>
        <w:pStyle w:val="Prrafodelista"/>
        <w:spacing w:line="240" w:lineRule="auto"/>
        <w:jc w:val="both"/>
        <w:rPr>
          <w:rFonts w:ascii="Courier New" w:eastAsia="Arial Unicode MS" w:hAnsi="Courier New" w:cs="Courier New"/>
          <w:sz w:val="24"/>
          <w:szCs w:val="24"/>
        </w:rPr>
      </w:pPr>
      <w:r w:rsidRPr="00F13B7C">
        <w:rPr>
          <w:rFonts w:ascii="Courier New" w:eastAsia="Arial Unicode MS" w:hAnsi="Courier New" w:cs="Courier New"/>
          <w:sz w:val="24"/>
          <w:szCs w:val="24"/>
        </w:rPr>
        <w:t>Que abarca un conjunto de medidas adoptadas</w:t>
      </w:r>
      <w:r>
        <w:rPr>
          <w:rFonts w:ascii="Courier New" w:eastAsia="Arial Unicode MS" w:hAnsi="Courier New" w:cs="Courier New"/>
          <w:sz w:val="24"/>
          <w:szCs w:val="24"/>
        </w:rPr>
        <w:t xml:space="preserve"> orientadas a brindar servicios </w:t>
      </w:r>
      <w:r w:rsidRPr="00F13B7C">
        <w:rPr>
          <w:rFonts w:ascii="Courier New" w:eastAsia="Arial Unicode MS" w:hAnsi="Courier New" w:cs="Courier New"/>
          <w:sz w:val="24"/>
          <w:szCs w:val="24"/>
        </w:rPr>
        <w:t>de atención de emergencia, de apoyo y de acompañamiento de carácter</w:t>
      </w:r>
      <w:r>
        <w:rPr>
          <w:rFonts w:ascii="Courier New" w:eastAsia="Arial Unicode MS" w:hAnsi="Courier New" w:cs="Courier New"/>
          <w:sz w:val="24"/>
          <w:szCs w:val="24"/>
        </w:rPr>
        <w:t xml:space="preserve"> </w:t>
      </w:r>
      <w:r w:rsidRPr="00F13B7C">
        <w:rPr>
          <w:rFonts w:ascii="Courier New" w:eastAsia="Arial Unicode MS" w:hAnsi="Courier New" w:cs="Courier New"/>
          <w:sz w:val="24"/>
          <w:szCs w:val="24"/>
        </w:rPr>
        <w:t>integral, multidisciplinario e interinstitucional a personas en situación de</w:t>
      </w:r>
      <w:r>
        <w:rPr>
          <w:rFonts w:ascii="Courier New" w:eastAsia="Arial Unicode MS" w:hAnsi="Courier New" w:cs="Courier New"/>
          <w:sz w:val="24"/>
          <w:szCs w:val="24"/>
        </w:rPr>
        <w:t xml:space="preserve"> violencia de género;</w:t>
      </w:r>
    </w:p>
    <w:p w:rsidR="00F13B7C" w:rsidRPr="00F13B7C" w:rsidRDefault="00F13B7C" w:rsidP="00F13B7C">
      <w:pPr>
        <w:pStyle w:val="Prrafodelista"/>
        <w:spacing w:line="240" w:lineRule="auto"/>
        <w:jc w:val="both"/>
        <w:rPr>
          <w:rFonts w:ascii="Courier New" w:eastAsia="Arial Unicode MS" w:hAnsi="Courier New" w:cs="Courier New"/>
          <w:sz w:val="24"/>
          <w:szCs w:val="24"/>
        </w:rPr>
      </w:pPr>
    </w:p>
    <w:p w:rsidR="0062342A" w:rsidRDefault="00F13B7C" w:rsidP="00F13B7C">
      <w:pPr>
        <w:pStyle w:val="Prrafodelista"/>
        <w:spacing w:line="240" w:lineRule="auto"/>
        <w:jc w:val="both"/>
        <w:rPr>
          <w:rFonts w:ascii="Courier New" w:eastAsia="Arial Unicode MS" w:hAnsi="Courier New" w:cs="Courier New"/>
          <w:sz w:val="24"/>
          <w:szCs w:val="24"/>
        </w:rPr>
      </w:pPr>
      <w:r w:rsidRPr="00F13B7C">
        <w:rPr>
          <w:rFonts w:ascii="Courier New" w:eastAsia="Arial Unicode MS" w:hAnsi="Courier New" w:cs="Courier New"/>
          <w:sz w:val="24"/>
          <w:szCs w:val="24"/>
        </w:rPr>
        <w:t xml:space="preserve">Que la violencia de </w:t>
      </w:r>
      <w:r w:rsidRPr="00F13B7C">
        <w:rPr>
          <w:rFonts w:ascii="Courier New" w:eastAsia="Arial Unicode MS" w:hAnsi="Courier New" w:cs="Courier New"/>
          <w:sz w:val="24"/>
          <w:szCs w:val="24"/>
        </w:rPr>
        <w:t>género</w:t>
      </w:r>
      <w:r w:rsidRPr="00F13B7C">
        <w:rPr>
          <w:rFonts w:ascii="Courier New" w:eastAsia="Arial Unicode MS" w:hAnsi="Courier New" w:cs="Courier New"/>
          <w:sz w:val="24"/>
          <w:szCs w:val="24"/>
        </w:rPr>
        <w:t xml:space="preserve"> es una violación de los derechos humanos que incumbe a toda la sociedad y en cada año se cobra la vida de miles de mujeres en todo el mundo, causando impactos significativos y duraderos en la salud y el bienestar sicológico, social y económico de las sobrevivientes y a sus familias, los cuales se han acentuado en esta si</w:t>
      </w:r>
      <w:r>
        <w:rPr>
          <w:rFonts w:ascii="Courier New" w:eastAsia="Arial Unicode MS" w:hAnsi="Courier New" w:cs="Courier New"/>
          <w:sz w:val="24"/>
          <w:szCs w:val="24"/>
        </w:rPr>
        <w:t>tuación de emergencia sanitaria;</w:t>
      </w:r>
    </w:p>
    <w:p w:rsidR="00F13B7C" w:rsidRDefault="00F13B7C" w:rsidP="00F13B7C">
      <w:pPr>
        <w:pStyle w:val="Prrafodelista"/>
        <w:spacing w:line="240" w:lineRule="auto"/>
        <w:jc w:val="both"/>
        <w:rPr>
          <w:rFonts w:ascii="Courier New" w:eastAsia="Arial Unicode MS" w:hAnsi="Courier New" w:cs="Courier New"/>
          <w:sz w:val="24"/>
          <w:szCs w:val="24"/>
        </w:rPr>
      </w:pPr>
    </w:p>
    <w:p w:rsidR="00F13B7C" w:rsidRDefault="00F13B7C" w:rsidP="00F13B7C">
      <w:pPr>
        <w:pStyle w:val="Prrafodelista"/>
        <w:spacing w:line="240" w:lineRule="auto"/>
        <w:jc w:val="both"/>
        <w:rPr>
          <w:rFonts w:ascii="Courier New" w:hAnsi="Courier New" w:cs="Courier New"/>
          <w:sz w:val="24"/>
          <w:szCs w:val="24"/>
        </w:rPr>
      </w:pPr>
      <w:r w:rsidRPr="00F13B7C">
        <w:rPr>
          <w:rFonts w:ascii="Courier New" w:hAnsi="Courier New" w:cs="Courier New"/>
          <w:sz w:val="24"/>
          <w:szCs w:val="24"/>
        </w:rPr>
        <w:t>Que es Necesario recordar que mediante Ley N° 26.485, el Congreso de la Nación sancionó la Ley de pr</w:t>
      </w:r>
      <w:r w:rsidR="00354793">
        <w:rPr>
          <w:rFonts w:ascii="Courier New" w:hAnsi="Courier New" w:cs="Courier New"/>
          <w:sz w:val="24"/>
          <w:szCs w:val="24"/>
        </w:rPr>
        <w:t>otección integral a las mujeres</w:t>
      </w:r>
      <w:r w:rsidRPr="00F13B7C">
        <w:rPr>
          <w:rFonts w:ascii="Courier New" w:hAnsi="Courier New" w:cs="Courier New"/>
          <w:sz w:val="24"/>
          <w:szCs w:val="24"/>
        </w:rPr>
        <w:t xml:space="preserve"> a efectos de prevenir, sancionar y erradicar la violencia contra las Mujeres. Que la Ley 10.352 establece la Adhesión de nuestra Provincia de Córdoba a la Le</w:t>
      </w:r>
      <w:r>
        <w:rPr>
          <w:rFonts w:ascii="Courier New" w:hAnsi="Courier New" w:cs="Courier New"/>
          <w:sz w:val="24"/>
          <w:szCs w:val="24"/>
        </w:rPr>
        <w:t>y Nacional citada anteriormente;</w:t>
      </w:r>
    </w:p>
    <w:p w:rsidR="00F13B7C" w:rsidRDefault="00F13B7C" w:rsidP="00F13B7C">
      <w:pPr>
        <w:pStyle w:val="Prrafodelista"/>
        <w:spacing w:line="240" w:lineRule="auto"/>
        <w:jc w:val="both"/>
        <w:rPr>
          <w:rFonts w:ascii="Courier New" w:hAnsi="Courier New" w:cs="Courier New"/>
          <w:sz w:val="24"/>
          <w:szCs w:val="24"/>
        </w:rPr>
      </w:pPr>
    </w:p>
    <w:p w:rsidR="00F13B7C" w:rsidRDefault="00F13B7C" w:rsidP="00F13B7C">
      <w:pPr>
        <w:pStyle w:val="Prrafodelista"/>
        <w:spacing w:line="240" w:lineRule="auto"/>
        <w:jc w:val="right"/>
        <w:rPr>
          <w:rFonts w:ascii="Courier New" w:hAnsi="Courier New" w:cs="Courier New"/>
          <w:sz w:val="24"/>
          <w:szCs w:val="24"/>
        </w:rPr>
      </w:pPr>
      <w:r>
        <w:rPr>
          <w:rFonts w:ascii="Courier New" w:hAnsi="Courier New" w:cs="Courier New"/>
          <w:sz w:val="24"/>
          <w:szCs w:val="24"/>
        </w:rPr>
        <w:t>...///</w:t>
      </w:r>
    </w:p>
    <w:p w:rsidR="00F13B7C" w:rsidRDefault="00F13B7C" w:rsidP="00F13B7C">
      <w:pPr>
        <w:pStyle w:val="Prrafodelista"/>
        <w:spacing w:line="240" w:lineRule="auto"/>
        <w:rPr>
          <w:rFonts w:ascii="Courier New" w:hAnsi="Courier New" w:cs="Courier New"/>
          <w:sz w:val="24"/>
          <w:szCs w:val="24"/>
        </w:rPr>
      </w:pPr>
      <w:r>
        <w:rPr>
          <w:rFonts w:ascii="Courier New" w:hAnsi="Courier New" w:cs="Courier New"/>
          <w:sz w:val="24"/>
          <w:szCs w:val="24"/>
        </w:rPr>
        <w:lastRenderedPageBreak/>
        <w:t>...///2.-</w:t>
      </w:r>
    </w:p>
    <w:p w:rsidR="00F13B7C" w:rsidRPr="00F13B7C" w:rsidRDefault="00F13B7C" w:rsidP="00F13B7C">
      <w:pPr>
        <w:pStyle w:val="Prrafodelista"/>
        <w:spacing w:line="240" w:lineRule="auto"/>
        <w:rPr>
          <w:rFonts w:ascii="Courier New" w:hAnsi="Courier New" w:cs="Courier New"/>
          <w:sz w:val="24"/>
          <w:szCs w:val="24"/>
        </w:rPr>
      </w:pPr>
    </w:p>
    <w:p w:rsidR="00F13B7C" w:rsidRDefault="00F13B7C" w:rsidP="00541E93">
      <w:pPr>
        <w:pStyle w:val="Prrafodelista"/>
        <w:spacing w:line="240" w:lineRule="auto"/>
        <w:jc w:val="both"/>
        <w:rPr>
          <w:rFonts w:ascii="Courier New" w:hAnsi="Courier New" w:cs="Courier New"/>
          <w:sz w:val="24"/>
          <w:szCs w:val="24"/>
        </w:rPr>
      </w:pPr>
      <w:r w:rsidRPr="00F13B7C">
        <w:rPr>
          <w:rFonts w:ascii="Courier New" w:hAnsi="Courier New" w:cs="Courier New"/>
          <w:sz w:val="24"/>
          <w:szCs w:val="24"/>
        </w:rPr>
        <w:t>Que es indispensable brindar servicios de atención a mujeres víctimas/ sobrevinientes de violencia durante la emergencia y desarrollar modalidades que f</w:t>
      </w:r>
      <w:r>
        <w:rPr>
          <w:rFonts w:ascii="Courier New" w:hAnsi="Courier New" w:cs="Courier New"/>
          <w:sz w:val="24"/>
          <w:szCs w:val="24"/>
        </w:rPr>
        <w:t>aciliten el acceso a los mismos;</w:t>
      </w:r>
    </w:p>
    <w:p w:rsidR="00F13B7C" w:rsidRPr="00F13B7C" w:rsidRDefault="00F13B7C" w:rsidP="00541E93">
      <w:pPr>
        <w:pStyle w:val="Prrafodelista"/>
        <w:spacing w:line="240" w:lineRule="auto"/>
        <w:jc w:val="both"/>
        <w:rPr>
          <w:rFonts w:ascii="Courier New" w:hAnsi="Courier New" w:cs="Courier New"/>
          <w:sz w:val="24"/>
          <w:szCs w:val="24"/>
        </w:rPr>
      </w:pPr>
    </w:p>
    <w:p w:rsidR="00F13B7C" w:rsidRDefault="00F13B7C" w:rsidP="00541E93">
      <w:pPr>
        <w:pStyle w:val="Prrafodelista"/>
        <w:spacing w:line="240" w:lineRule="auto"/>
        <w:jc w:val="both"/>
        <w:rPr>
          <w:rFonts w:ascii="Courier New" w:hAnsi="Courier New" w:cs="Courier New"/>
          <w:sz w:val="24"/>
          <w:szCs w:val="24"/>
        </w:rPr>
      </w:pPr>
      <w:r>
        <w:rPr>
          <w:rFonts w:ascii="Courier New" w:hAnsi="Courier New" w:cs="Courier New"/>
          <w:sz w:val="24"/>
          <w:szCs w:val="24"/>
        </w:rPr>
        <w:t xml:space="preserve">Que </w:t>
      </w:r>
      <w:r w:rsidRPr="00F13B7C">
        <w:rPr>
          <w:rFonts w:ascii="Courier New" w:hAnsi="Courier New" w:cs="Courier New"/>
          <w:sz w:val="24"/>
          <w:szCs w:val="24"/>
        </w:rPr>
        <w:t>Mientras tanto, hoy en Córdoba funciona el 0800-888-9898 para denuncias de violencia de género en esta provincia. Que en la Ciudad de Alta Gracia se ratifica el compromiso en la lucha contra la Violencia de Género, con una dedicada tarea destinada a que las mujeres encuentren en el Estado Municipal la cont</w:t>
      </w:r>
      <w:r>
        <w:rPr>
          <w:rFonts w:ascii="Courier New" w:hAnsi="Courier New" w:cs="Courier New"/>
          <w:sz w:val="24"/>
          <w:szCs w:val="24"/>
        </w:rPr>
        <w:t>ención y el apoyo que necesitan;</w:t>
      </w:r>
    </w:p>
    <w:p w:rsidR="00F13B7C" w:rsidRPr="00F13B7C" w:rsidRDefault="00F13B7C" w:rsidP="00541E93">
      <w:pPr>
        <w:pStyle w:val="Prrafodelista"/>
        <w:spacing w:line="240" w:lineRule="auto"/>
        <w:jc w:val="both"/>
        <w:rPr>
          <w:rFonts w:ascii="Courier New" w:hAnsi="Courier New" w:cs="Courier New"/>
          <w:sz w:val="24"/>
          <w:szCs w:val="24"/>
        </w:rPr>
      </w:pPr>
    </w:p>
    <w:p w:rsidR="0062342A" w:rsidRDefault="00F13B7C" w:rsidP="00541E93">
      <w:pPr>
        <w:pStyle w:val="Prrafodelista"/>
        <w:spacing w:line="240" w:lineRule="auto"/>
        <w:jc w:val="both"/>
        <w:rPr>
          <w:rFonts w:ascii="Courier New" w:hAnsi="Courier New" w:cs="Courier New"/>
          <w:sz w:val="24"/>
          <w:szCs w:val="24"/>
        </w:rPr>
      </w:pPr>
      <w:r w:rsidRPr="00F13B7C">
        <w:rPr>
          <w:rFonts w:ascii="Courier New" w:hAnsi="Courier New" w:cs="Courier New"/>
          <w:sz w:val="24"/>
          <w:szCs w:val="24"/>
        </w:rPr>
        <w:t>Que para asistir y contener a las víctimas, el Municipio cuenta con un excelente equipo de profesionales</w:t>
      </w:r>
      <w:r w:rsidR="00354793">
        <w:rPr>
          <w:rFonts w:ascii="Courier New" w:hAnsi="Courier New" w:cs="Courier New"/>
          <w:sz w:val="24"/>
          <w:szCs w:val="24"/>
        </w:rPr>
        <w:t xml:space="preserve"> que</w:t>
      </w:r>
      <w:r w:rsidRPr="00F13B7C">
        <w:rPr>
          <w:rFonts w:ascii="Courier New" w:hAnsi="Courier New" w:cs="Courier New"/>
          <w:sz w:val="24"/>
          <w:szCs w:val="24"/>
        </w:rPr>
        <w:t xml:space="preserve"> a través de su oficina</w:t>
      </w:r>
      <w:r w:rsidR="00354793">
        <w:rPr>
          <w:rFonts w:ascii="Courier New" w:hAnsi="Courier New" w:cs="Courier New"/>
          <w:sz w:val="24"/>
          <w:szCs w:val="24"/>
        </w:rPr>
        <w:t>,</w:t>
      </w:r>
      <w:r w:rsidRPr="00F13B7C">
        <w:rPr>
          <w:rFonts w:ascii="Courier New" w:hAnsi="Courier New" w:cs="Courier New"/>
          <w:sz w:val="24"/>
          <w:szCs w:val="24"/>
        </w:rPr>
        <w:t xml:space="preserve"> ofrece orientación, contención y tratamiento especializado, estableciendo hoy una línea de atención telefónica local de asistencia a víctimas de Viole</w:t>
      </w:r>
      <w:r w:rsidR="00541E93">
        <w:rPr>
          <w:rFonts w:ascii="Courier New" w:hAnsi="Courier New" w:cs="Courier New"/>
          <w:sz w:val="24"/>
          <w:szCs w:val="24"/>
        </w:rPr>
        <w:t>ncia de Genero Tel. 3547-662477;</w:t>
      </w:r>
    </w:p>
    <w:p w:rsidR="00541E93" w:rsidRPr="00541E93" w:rsidRDefault="00541E93" w:rsidP="00541E93">
      <w:pPr>
        <w:pStyle w:val="Prrafodelista"/>
        <w:spacing w:line="240" w:lineRule="auto"/>
        <w:jc w:val="both"/>
        <w:rPr>
          <w:rFonts w:ascii="Courier New" w:hAnsi="Courier New" w:cs="Courier New"/>
          <w:sz w:val="24"/>
          <w:szCs w:val="24"/>
        </w:rPr>
      </w:pPr>
    </w:p>
    <w:p w:rsidR="009248F0" w:rsidRPr="0062342A" w:rsidRDefault="00541E93" w:rsidP="0098380E">
      <w:pPr>
        <w:pStyle w:val="Prrafodelista"/>
        <w:spacing w:line="240" w:lineRule="auto"/>
        <w:jc w:val="both"/>
        <w:rPr>
          <w:rStyle w:val="Ttulodellibro"/>
          <w:rFonts w:ascii="Courier New" w:hAnsi="Courier New" w:cs="Courier New"/>
          <w:b w:val="0"/>
          <w:bCs w:val="0"/>
          <w:i w:val="0"/>
          <w:iCs w:val="0"/>
          <w:spacing w:val="0"/>
          <w:sz w:val="24"/>
          <w:szCs w:val="24"/>
        </w:rPr>
      </w:pPr>
      <w:r>
        <w:rPr>
          <w:rFonts w:ascii="Courier New" w:hAnsi="Courier New" w:cs="Courier New"/>
          <w:sz w:val="24"/>
          <w:szCs w:val="24"/>
        </w:rPr>
        <w:t>Que evaluado el Proyecto de Ordenanza</w:t>
      </w:r>
      <w:r w:rsidR="00EF5590" w:rsidRPr="0062342A">
        <w:rPr>
          <w:rFonts w:ascii="Courier New" w:hAnsi="Courier New" w:cs="Courier New"/>
          <w:sz w:val="24"/>
          <w:szCs w:val="24"/>
        </w:rPr>
        <w:t xml:space="preserve"> por la Comisi</w:t>
      </w:r>
      <w:r w:rsidR="0031631E" w:rsidRPr="0062342A">
        <w:rPr>
          <w:rFonts w:ascii="Courier New" w:hAnsi="Courier New" w:cs="Courier New"/>
          <w:sz w:val="24"/>
          <w:szCs w:val="24"/>
        </w:rPr>
        <w:t xml:space="preserve">ón de </w:t>
      </w:r>
      <w:r w:rsidR="00211449">
        <w:rPr>
          <w:rFonts w:ascii="Courier New" w:hAnsi="Courier New" w:cs="Courier New"/>
          <w:sz w:val="24"/>
          <w:szCs w:val="24"/>
        </w:rPr>
        <w:t>Legislación General</w:t>
      </w:r>
      <w:r w:rsidR="00340F62" w:rsidRPr="0062342A">
        <w:rPr>
          <w:rFonts w:ascii="Courier New" w:hAnsi="Courier New" w:cs="Courier New"/>
          <w:sz w:val="24"/>
          <w:szCs w:val="24"/>
        </w:rPr>
        <w:t>, emite</w:t>
      </w:r>
      <w:r w:rsidR="00EF5590" w:rsidRPr="0062342A">
        <w:rPr>
          <w:rFonts w:ascii="Courier New" w:hAnsi="Courier New" w:cs="Courier New"/>
          <w:sz w:val="24"/>
          <w:szCs w:val="24"/>
        </w:rPr>
        <w:t xml:space="preserve"> despacho fa</w:t>
      </w:r>
      <w:r w:rsidR="00354793">
        <w:rPr>
          <w:rFonts w:ascii="Courier New" w:hAnsi="Courier New" w:cs="Courier New"/>
          <w:sz w:val="24"/>
          <w:szCs w:val="24"/>
        </w:rPr>
        <w:t>vorable, aprobado  en General</w:t>
      </w:r>
      <w:r>
        <w:rPr>
          <w:rFonts w:ascii="Courier New" w:hAnsi="Courier New" w:cs="Courier New"/>
          <w:sz w:val="24"/>
          <w:szCs w:val="24"/>
        </w:rPr>
        <w:t xml:space="preserve"> y en Particular con Modificaciones</w:t>
      </w:r>
      <w:r w:rsidR="00354793">
        <w:rPr>
          <w:rFonts w:ascii="Courier New" w:hAnsi="Courier New" w:cs="Courier New"/>
          <w:sz w:val="24"/>
          <w:szCs w:val="24"/>
        </w:rPr>
        <w:t xml:space="preserve"> por unanimidad</w:t>
      </w:r>
      <w:r w:rsidR="00EF5590" w:rsidRPr="0062342A">
        <w:rPr>
          <w:rFonts w:ascii="Courier New" w:hAnsi="Courier New" w:cs="Courier New"/>
          <w:sz w:val="24"/>
          <w:szCs w:val="24"/>
        </w:rPr>
        <w:t xml:space="preserve"> en Sesión Ordinaria del día </w:t>
      </w:r>
      <w:r w:rsidR="00340F62" w:rsidRPr="0062342A">
        <w:rPr>
          <w:rStyle w:val="Ttulodellibro"/>
          <w:rFonts w:ascii="Courier New" w:hAnsi="Courier New" w:cs="Courier New"/>
          <w:b w:val="0"/>
          <w:bCs w:val="0"/>
          <w:i w:val="0"/>
          <w:iCs w:val="0"/>
          <w:spacing w:val="0"/>
          <w:sz w:val="24"/>
          <w:szCs w:val="24"/>
        </w:rPr>
        <w:t>22</w:t>
      </w:r>
      <w:r w:rsidR="004010F8" w:rsidRPr="0062342A">
        <w:rPr>
          <w:rStyle w:val="Ttulodellibro"/>
          <w:rFonts w:ascii="Courier New" w:hAnsi="Courier New" w:cs="Courier New"/>
          <w:b w:val="0"/>
          <w:bCs w:val="0"/>
          <w:i w:val="0"/>
          <w:iCs w:val="0"/>
          <w:spacing w:val="0"/>
          <w:sz w:val="24"/>
          <w:szCs w:val="24"/>
        </w:rPr>
        <w:t xml:space="preserve"> de septiembre</w:t>
      </w:r>
      <w:r w:rsidR="00EF5590" w:rsidRPr="0062342A">
        <w:rPr>
          <w:rStyle w:val="Ttulodellibro"/>
          <w:rFonts w:ascii="Courier New" w:hAnsi="Courier New" w:cs="Courier New"/>
          <w:b w:val="0"/>
          <w:bCs w:val="0"/>
          <w:i w:val="0"/>
          <w:iCs w:val="0"/>
          <w:spacing w:val="0"/>
          <w:sz w:val="24"/>
          <w:szCs w:val="24"/>
        </w:rPr>
        <w:t xml:space="preserve"> de 2021.-</w:t>
      </w:r>
    </w:p>
    <w:p w:rsidR="00B46748" w:rsidRDefault="00B46748" w:rsidP="0098380E">
      <w:pPr>
        <w:pStyle w:val="Prrafodelista"/>
        <w:spacing w:line="240" w:lineRule="auto"/>
        <w:jc w:val="both"/>
        <w:rPr>
          <w:rStyle w:val="Ttulodellibro"/>
          <w:rFonts w:ascii="Courier New" w:hAnsi="Courier New" w:cs="Courier New"/>
          <w:b w:val="0"/>
          <w:bCs w:val="0"/>
          <w:i w:val="0"/>
          <w:iCs w:val="0"/>
          <w:spacing w:val="0"/>
          <w:sz w:val="24"/>
          <w:szCs w:val="24"/>
        </w:rPr>
      </w:pPr>
    </w:p>
    <w:p w:rsidR="00541E93" w:rsidRDefault="00541E93" w:rsidP="0098380E">
      <w:pPr>
        <w:pStyle w:val="Prrafodelista"/>
        <w:spacing w:line="240" w:lineRule="auto"/>
        <w:jc w:val="both"/>
        <w:rPr>
          <w:rStyle w:val="Ttulodellibro"/>
          <w:rFonts w:ascii="Courier New" w:hAnsi="Courier New" w:cs="Courier New"/>
          <w:b w:val="0"/>
          <w:bCs w:val="0"/>
          <w:i w:val="0"/>
          <w:iCs w:val="0"/>
          <w:spacing w:val="0"/>
          <w:sz w:val="24"/>
          <w:szCs w:val="24"/>
        </w:rPr>
      </w:pPr>
    </w:p>
    <w:p w:rsidR="00B46748" w:rsidRDefault="00B46748" w:rsidP="00211449">
      <w:pPr>
        <w:pStyle w:val="Prrafodelista"/>
        <w:spacing w:line="240" w:lineRule="auto"/>
        <w:jc w:val="both"/>
        <w:rPr>
          <w:rStyle w:val="Ttulodellibro"/>
          <w:rFonts w:ascii="Courier New" w:hAnsi="Courier New" w:cs="Courier New"/>
          <w:b w:val="0"/>
          <w:bCs w:val="0"/>
          <w:i w:val="0"/>
          <w:iCs w:val="0"/>
          <w:spacing w:val="0"/>
          <w:sz w:val="24"/>
          <w:szCs w:val="24"/>
        </w:rPr>
      </w:pPr>
    </w:p>
    <w:p w:rsidR="00211449" w:rsidRDefault="00211449" w:rsidP="00211449">
      <w:pPr>
        <w:pStyle w:val="Prrafodelista"/>
        <w:spacing w:line="240" w:lineRule="auto"/>
        <w:jc w:val="both"/>
        <w:rPr>
          <w:rStyle w:val="Ttulodellibro"/>
          <w:rFonts w:ascii="Courier New" w:hAnsi="Courier New" w:cs="Courier New"/>
          <w:b w:val="0"/>
          <w:bCs w:val="0"/>
          <w:i w:val="0"/>
          <w:iCs w:val="0"/>
          <w:spacing w:val="0"/>
          <w:sz w:val="24"/>
          <w:szCs w:val="24"/>
        </w:rPr>
      </w:pPr>
    </w:p>
    <w:p w:rsidR="006862EE" w:rsidRPr="006862EE" w:rsidRDefault="006862EE" w:rsidP="00211449">
      <w:pPr>
        <w:pStyle w:val="Prrafodelista"/>
        <w:spacing w:line="240" w:lineRule="auto"/>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6862EE" w:rsidRDefault="006862EE" w:rsidP="00211449">
      <w:pPr>
        <w:spacing w:before="100" w:beforeAutospacing="1" w:after="100" w:afterAutospacing="1" w:line="240" w:lineRule="auto"/>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113096" w:rsidRDefault="00113096" w:rsidP="00211449">
      <w:pPr>
        <w:spacing w:after="0" w:line="240" w:lineRule="auto"/>
        <w:rPr>
          <w:rFonts w:ascii="Courier New" w:hAnsi="Courier New" w:cs="Courier New"/>
          <w:sz w:val="24"/>
          <w:szCs w:val="24"/>
          <w:lang w:val="es-MX"/>
        </w:rPr>
      </w:pPr>
    </w:p>
    <w:p w:rsidR="00541E93" w:rsidRDefault="00AD0A51" w:rsidP="00541E93">
      <w:pPr>
        <w:spacing w:before="100" w:beforeAutospacing="1" w:after="0" w:line="240" w:lineRule="auto"/>
        <w:ind w:left="709" w:hanging="709"/>
        <w:jc w:val="both"/>
        <w:rPr>
          <w:rFonts w:ascii="Courier New" w:eastAsia="Arial Unicode MS" w:hAnsi="Courier New" w:cs="Courier New"/>
          <w:sz w:val="24"/>
          <w:szCs w:val="24"/>
        </w:rPr>
      </w:pPr>
      <w:r w:rsidRPr="008D7D1D">
        <w:rPr>
          <w:rFonts w:ascii="Courier New" w:hAnsi="Courier New" w:cs="Courier New"/>
          <w:b/>
          <w:sz w:val="24"/>
          <w:szCs w:val="24"/>
          <w:u w:val="single"/>
        </w:rPr>
        <w:t>Art.1</w:t>
      </w:r>
      <w:r w:rsidR="00DB5256">
        <w:rPr>
          <w:rFonts w:ascii="Courier New" w:hAnsi="Courier New" w:cs="Courier New"/>
          <w:b/>
          <w:sz w:val="24"/>
          <w:szCs w:val="24"/>
        </w:rPr>
        <w:t>:</w:t>
      </w:r>
      <w:r w:rsidR="00DB5256" w:rsidRPr="00DB5256">
        <w:rPr>
          <w:rFonts w:ascii="Courier New" w:eastAsia="Arial Unicode MS" w:hAnsi="Courier New" w:cs="Courier New"/>
          <w:b/>
          <w:sz w:val="24"/>
          <w:szCs w:val="24"/>
        </w:rPr>
        <w:t xml:space="preserve"> </w:t>
      </w:r>
      <w:r w:rsidR="00541E93" w:rsidRPr="00541E93">
        <w:rPr>
          <w:rFonts w:ascii="Courier New" w:eastAsia="Arial Unicode MS" w:hAnsi="Courier New" w:cs="Courier New"/>
          <w:b/>
          <w:sz w:val="24"/>
          <w:szCs w:val="24"/>
        </w:rPr>
        <w:t>IMPLEMÉNTESE</w:t>
      </w:r>
      <w:r w:rsidR="00354793">
        <w:rPr>
          <w:rFonts w:ascii="Courier New" w:eastAsia="Arial Unicode MS" w:hAnsi="Courier New" w:cs="Courier New"/>
          <w:sz w:val="24"/>
          <w:szCs w:val="24"/>
        </w:rPr>
        <w:t xml:space="preserve"> con la distribución</w:t>
      </w:r>
      <w:r w:rsidR="00A47531">
        <w:rPr>
          <w:rFonts w:ascii="Courier New" w:eastAsia="Arial Unicode MS" w:hAnsi="Courier New" w:cs="Courier New"/>
          <w:sz w:val="24"/>
          <w:szCs w:val="24"/>
        </w:rPr>
        <w:t xml:space="preserve"> de cedulones </w:t>
      </w:r>
      <w:r w:rsidR="0013365F">
        <w:rPr>
          <w:rFonts w:ascii="Courier New" w:eastAsia="Arial Unicode MS" w:hAnsi="Courier New" w:cs="Courier New"/>
          <w:sz w:val="24"/>
          <w:szCs w:val="24"/>
        </w:rPr>
        <w:t>72</w:t>
      </w:r>
      <w:r w:rsidR="00541E93">
        <w:rPr>
          <w:rFonts w:ascii="Courier New" w:eastAsia="Arial Unicode MS" w:hAnsi="Courier New" w:cs="Courier New"/>
          <w:sz w:val="24"/>
          <w:szCs w:val="24"/>
        </w:rPr>
        <w:t>de Servicios Municipales  la entrega de números telefónicos de asistencia a víctimas de violencia de Genero</w:t>
      </w:r>
      <w:r w:rsidR="00541E93">
        <w:rPr>
          <w:rFonts w:ascii="Courier New" w:eastAsia="Arial Unicode MS" w:hAnsi="Courier New" w:cs="Courier New"/>
          <w:sz w:val="24"/>
          <w:szCs w:val="24"/>
        </w:rPr>
        <w:t>.-</w:t>
      </w:r>
    </w:p>
    <w:p w:rsidR="00541E93" w:rsidRDefault="00541E93" w:rsidP="00541E93">
      <w:pPr>
        <w:spacing w:before="100" w:beforeAutospacing="1" w:after="0" w:line="240" w:lineRule="auto"/>
        <w:ind w:left="709" w:hanging="709"/>
        <w:jc w:val="both"/>
        <w:rPr>
          <w:rFonts w:ascii="Courier New" w:eastAsia="Arial Unicode MS" w:hAnsi="Courier New" w:cs="Courier New"/>
          <w:sz w:val="24"/>
          <w:szCs w:val="24"/>
        </w:rPr>
      </w:pPr>
    </w:p>
    <w:p w:rsidR="00541E93" w:rsidRDefault="00541E93" w:rsidP="00541E93">
      <w:pPr>
        <w:spacing w:before="100" w:beforeAutospacing="1" w:after="0" w:line="240" w:lineRule="auto"/>
        <w:ind w:left="709" w:hanging="709"/>
        <w:jc w:val="both"/>
        <w:rPr>
          <w:rFonts w:ascii="Courier New" w:eastAsia="Arial Unicode MS" w:hAnsi="Courier New" w:cs="Courier New"/>
          <w:sz w:val="24"/>
          <w:szCs w:val="24"/>
        </w:rPr>
      </w:pPr>
    </w:p>
    <w:p w:rsidR="00541E93" w:rsidRDefault="00541E93" w:rsidP="00541E93">
      <w:pPr>
        <w:spacing w:before="100" w:beforeAutospacing="1" w:after="0" w:line="240" w:lineRule="auto"/>
        <w:ind w:left="709" w:hanging="709"/>
        <w:jc w:val="right"/>
        <w:rPr>
          <w:rFonts w:ascii="Courier New" w:eastAsia="Arial Unicode MS" w:hAnsi="Courier New" w:cs="Courier New"/>
          <w:sz w:val="24"/>
          <w:szCs w:val="24"/>
        </w:rPr>
      </w:pPr>
      <w:r>
        <w:rPr>
          <w:rFonts w:ascii="Courier New" w:eastAsia="Arial Unicode MS" w:hAnsi="Courier New" w:cs="Courier New"/>
          <w:sz w:val="24"/>
          <w:szCs w:val="24"/>
        </w:rPr>
        <w:t>...///</w:t>
      </w:r>
    </w:p>
    <w:p w:rsidR="00541E93" w:rsidRDefault="00541E93" w:rsidP="00541E93">
      <w:pPr>
        <w:spacing w:before="100" w:beforeAutospacing="1" w:after="0" w:line="240" w:lineRule="auto"/>
        <w:ind w:left="709" w:hanging="709"/>
        <w:rPr>
          <w:rFonts w:ascii="Courier New" w:eastAsia="Arial Unicode MS" w:hAnsi="Courier New" w:cs="Courier New"/>
          <w:sz w:val="24"/>
          <w:szCs w:val="24"/>
        </w:rPr>
      </w:pPr>
      <w:r>
        <w:rPr>
          <w:rFonts w:ascii="Courier New" w:eastAsia="Arial Unicode MS" w:hAnsi="Courier New" w:cs="Courier New"/>
          <w:sz w:val="24"/>
          <w:szCs w:val="24"/>
        </w:rPr>
        <w:lastRenderedPageBreak/>
        <w:t>...</w:t>
      </w:r>
      <w:r w:rsidR="0013365F">
        <w:rPr>
          <w:rFonts w:ascii="Courier New" w:eastAsia="Arial Unicode MS" w:hAnsi="Courier New" w:cs="Courier New"/>
          <w:sz w:val="24"/>
          <w:szCs w:val="24"/>
        </w:rPr>
        <w:t>///.3</w:t>
      </w:r>
      <w:bookmarkStart w:id="0" w:name="_GoBack"/>
      <w:bookmarkEnd w:id="0"/>
      <w:r>
        <w:rPr>
          <w:rFonts w:ascii="Courier New" w:eastAsia="Arial Unicode MS" w:hAnsi="Courier New" w:cs="Courier New"/>
          <w:sz w:val="24"/>
          <w:szCs w:val="24"/>
        </w:rPr>
        <w:t>-</w:t>
      </w:r>
    </w:p>
    <w:p w:rsidR="00541E93" w:rsidRPr="00541E93" w:rsidRDefault="00541E93" w:rsidP="00541E93">
      <w:pPr>
        <w:spacing w:before="100" w:beforeAutospacing="1" w:after="0" w:line="240" w:lineRule="auto"/>
        <w:ind w:left="709" w:hanging="709"/>
        <w:jc w:val="both"/>
        <w:rPr>
          <w:rFonts w:ascii="Courier New" w:hAnsi="Courier New" w:cs="Courier New"/>
          <w:sz w:val="24"/>
          <w:szCs w:val="24"/>
        </w:rPr>
      </w:pPr>
      <w:r>
        <w:rPr>
          <w:rFonts w:ascii="Courier New" w:eastAsia="Times New Roman" w:hAnsi="Courier New" w:cs="Courier New"/>
          <w:b/>
          <w:sz w:val="24"/>
          <w:szCs w:val="24"/>
          <w:u w:val="single"/>
          <w:lang w:val="es-ES" w:eastAsia="es-AR"/>
        </w:rPr>
        <w:t>Art.2</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541E93">
        <w:rPr>
          <w:rFonts w:ascii="Courier New" w:hAnsi="Courier New" w:cs="Courier New"/>
          <w:b/>
          <w:sz w:val="24"/>
          <w:szCs w:val="24"/>
        </w:rPr>
        <w:t>ESTABLEZCASE</w:t>
      </w:r>
      <w:r w:rsidRPr="00BD55E0">
        <w:rPr>
          <w:rFonts w:ascii="Courier New" w:hAnsi="Courier New" w:cs="Courier New"/>
          <w:sz w:val="24"/>
          <w:szCs w:val="24"/>
        </w:rPr>
        <w:t xml:space="preserve"> la difusión en forma permanente de las líneas de contención, asesoramiento y acompañamiento para la</w:t>
      </w:r>
      <w:r w:rsidRPr="00541E93">
        <w:rPr>
          <w:rFonts w:ascii="Courier New" w:hAnsi="Courier New" w:cs="Courier New"/>
          <w:sz w:val="24"/>
          <w:szCs w:val="24"/>
        </w:rPr>
        <w:t xml:space="preserve"> </w:t>
      </w:r>
      <w:r w:rsidRPr="00BD55E0">
        <w:rPr>
          <w:rFonts w:ascii="Courier New" w:hAnsi="Courier New" w:cs="Courier New"/>
          <w:sz w:val="24"/>
          <w:szCs w:val="24"/>
        </w:rPr>
        <w:t>prevención de la Violencia de Genero</w:t>
      </w:r>
      <w:r>
        <w:rPr>
          <w:rFonts w:ascii="Courier New" w:hAnsi="Courier New" w:cs="Courier New"/>
          <w:sz w:val="24"/>
          <w:szCs w:val="24"/>
        </w:rPr>
        <w:t>.-</w:t>
      </w:r>
    </w:p>
    <w:p w:rsidR="000C3180" w:rsidRPr="00541E93" w:rsidRDefault="000C3180" w:rsidP="00541E93">
      <w:pPr>
        <w:spacing w:before="100" w:beforeAutospacing="1" w:after="0" w:line="240" w:lineRule="auto"/>
        <w:ind w:left="709" w:hanging="709"/>
        <w:jc w:val="both"/>
        <w:rPr>
          <w:rFonts w:ascii="Courier New" w:hAnsi="Courier New" w:cs="Courier New"/>
          <w:sz w:val="24"/>
          <w:szCs w:val="24"/>
        </w:rPr>
      </w:pPr>
      <w:r>
        <w:rPr>
          <w:rFonts w:ascii="Courier New" w:eastAsia="Times New Roman" w:hAnsi="Courier New" w:cs="Courier New"/>
          <w:b/>
          <w:sz w:val="24"/>
          <w:szCs w:val="24"/>
          <w:u w:val="single"/>
          <w:lang w:val="es-ES" w:eastAsia="es-AR"/>
        </w:rPr>
        <w:t>A</w:t>
      </w:r>
      <w:r w:rsidR="00541E93">
        <w:rPr>
          <w:rFonts w:ascii="Courier New" w:eastAsia="Times New Roman" w:hAnsi="Courier New" w:cs="Courier New"/>
          <w:b/>
          <w:sz w:val="24"/>
          <w:szCs w:val="24"/>
          <w:u w:val="single"/>
          <w:lang w:val="es-ES" w:eastAsia="es-AR"/>
        </w:rPr>
        <w:t>rt.3</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8D7D1D">
        <w:rPr>
          <w:rFonts w:ascii="Courier New" w:eastAsia="Times New Roman" w:hAnsi="Courier New" w:cs="Courier New"/>
          <w:b/>
          <w:sz w:val="24"/>
          <w:szCs w:val="24"/>
          <w:lang w:val="es-ES" w:eastAsia="es-AR"/>
        </w:rPr>
        <w:t xml:space="preserve">PROTOCOLISECE, </w:t>
      </w:r>
      <w:r>
        <w:rPr>
          <w:rFonts w:ascii="Courier New" w:eastAsia="Times New Roman" w:hAnsi="Courier New" w:cs="Courier New"/>
          <w:sz w:val="24"/>
          <w:szCs w:val="24"/>
          <w:lang w:val="es-ES" w:eastAsia="es-AR"/>
        </w:rPr>
        <w:t>comuníquese, publíquese en el Boletín O</w:t>
      </w:r>
      <w:r w:rsidRPr="008D7D1D">
        <w:rPr>
          <w:rFonts w:ascii="Courier New" w:eastAsia="Times New Roman" w:hAnsi="Courier New" w:cs="Courier New"/>
          <w:sz w:val="24"/>
          <w:szCs w:val="24"/>
          <w:lang w:val="es-ES" w:eastAsia="es-AR"/>
        </w:rPr>
        <w:t>ficial de la Ciudad de Alta Gracia, incorpórese al libro de Ordenanzas y archívese.-</w:t>
      </w:r>
    </w:p>
    <w:p w:rsidR="000C3180" w:rsidRPr="00AC3FE0" w:rsidRDefault="000C3180" w:rsidP="00211449">
      <w:pPr>
        <w:spacing w:before="100" w:beforeAutospacing="1" w:after="0" w:line="240" w:lineRule="auto"/>
        <w:ind w:left="709" w:hanging="709"/>
        <w:jc w:val="both"/>
        <w:rPr>
          <w:rFonts w:ascii="Courier New" w:eastAsia="Times New Roman" w:hAnsi="Courier New" w:cs="Courier New"/>
          <w:b/>
          <w:sz w:val="24"/>
          <w:szCs w:val="24"/>
          <w:lang w:val="es-ES" w:eastAsia="es-AR"/>
        </w:rPr>
      </w:pPr>
    </w:p>
    <w:p w:rsidR="00AD17E0" w:rsidRPr="00DF7DDA" w:rsidRDefault="00AD17E0" w:rsidP="00211449">
      <w:pPr>
        <w:spacing w:after="0" w:line="240" w:lineRule="auto"/>
        <w:jc w:val="both"/>
        <w:rPr>
          <w:rFonts w:ascii="Courier New" w:eastAsia="Times New Roman" w:hAnsi="Courier New" w:cs="Times New Roman"/>
          <w:b/>
          <w:bCs/>
          <w:color w:val="000000"/>
          <w:sz w:val="24"/>
          <w:szCs w:val="20"/>
          <w:u w:val="single"/>
          <w:lang w:val="es-ES" w:eastAsia="es-ES"/>
        </w:rPr>
      </w:pPr>
    </w:p>
    <w:p w:rsidR="00E906B0" w:rsidRPr="00AD17E0" w:rsidRDefault="006F67BD" w:rsidP="00211449">
      <w:pPr>
        <w:spacing w:line="240" w:lineRule="auto"/>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sidR="0084787F">
        <w:rPr>
          <w:rFonts w:ascii="Courier New" w:eastAsia="Times New Roman" w:hAnsi="Courier New" w:cs="Times New Roman"/>
          <w:b/>
          <w:bCs/>
          <w:color w:val="000000"/>
          <w:sz w:val="24"/>
          <w:szCs w:val="20"/>
          <w:lang w:val="es-ES" w:eastAsia="es-ES"/>
        </w:rPr>
        <w:t>NORABLE CONCEJO DELIBERANTE A</w:t>
      </w:r>
      <w:r w:rsidR="00EF5590">
        <w:rPr>
          <w:rFonts w:ascii="Courier New" w:eastAsia="Times New Roman" w:hAnsi="Courier New" w:cs="Times New Roman"/>
          <w:b/>
          <w:bCs/>
          <w:color w:val="000000"/>
          <w:sz w:val="24"/>
          <w:szCs w:val="20"/>
          <w:lang w:val="es-ES" w:eastAsia="es-ES"/>
        </w:rPr>
        <w:t xml:space="preserve"> </w:t>
      </w:r>
      <w:r w:rsidR="00340F62">
        <w:rPr>
          <w:rFonts w:ascii="Courier New" w:eastAsia="Times New Roman" w:hAnsi="Courier New" w:cs="Times New Roman"/>
          <w:b/>
          <w:bCs/>
          <w:color w:val="000000"/>
          <w:sz w:val="24"/>
          <w:szCs w:val="20"/>
          <w:lang w:val="es-ES" w:eastAsia="es-ES"/>
        </w:rPr>
        <w:t>LOS</w:t>
      </w:r>
      <w:r w:rsidR="00340F62">
        <w:rPr>
          <w:rFonts w:ascii="Courier New" w:eastAsia="Arial Unicode MS" w:hAnsi="Courier New" w:cs="ShelleyAllegroScript-Normal"/>
          <w:b/>
          <w:sz w:val="24"/>
          <w:szCs w:val="24"/>
          <w:lang w:val="es-ES"/>
        </w:rPr>
        <w:t xml:space="preserve"> VEINTIDÓS</w:t>
      </w:r>
      <w:r w:rsidR="00340F62">
        <w:rPr>
          <w:rFonts w:ascii="Courier New" w:eastAsia="Arial Unicode MS" w:hAnsi="Courier New" w:cs="ShelleyAllegroScript-Normal"/>
          <w:b/>
          <w:sz w:val="24"/>
          <w:szCs w:val="24"/>
          <w:lang w:val="es-ES_tradnl"/>
        </w:rPr>
        <w:t xml:space="preserve"> </w:t>
      </w:r>
      <w:r w:rsidR="000B334A">
        <w:rPr>
          <w:rFonts w:ascii="Courier New" w:eastAsia="Times New Roman" w:hAnsi="Courier New" w:cs="Times New Roman"/>
          <w:b/>
          <w:bCs/>
          <w:color w:val="000000"/>
          <w:sz w:val="24"/>
          <w:szCs w:val="20"/>
          <w:lang w:val="es-ES" w:eastAsia="es-ES"/>
        </w:rPr>
        <w:t>DIA</w:t>
      </w:r>
      <w:r w:rsidR="005F7019">
        <w:rPr>
          <w:rFonts w:ascii="Courier New" w:eastAsia="Times New Roman" w:hAnsi="Courier New" w:cs="Times New Roman"/>
          <w:b/>
          <w:bCs/>
          <w:color w:val="000000"/>
          <w:sz w:val="24"/>
          <w:szCs w:val="20"/>
          <w:lang w:val="es-ES" w:eastAsia="es-ES"/>
        </w:rPr>
        <w:t>S</w:t>
      </w:r>
      <w:r w:rsidR="004010F8">
        <w:rPr>
          <w:rFonts w:ascii="Courier New" w:eastAsia="Times New Roman" w:hAnsi="Courier New" w:cs="Times New Roman"/>
          <w:b/>
          <w:bCs/>
          <w:color w:val="000000"/>
          <w:sz w:val="24"/>
          <w:szCs w:val="20"/>
          <w:lang w:val="es-ES" w:eastAsia="es-ES"/>
        </w:rPr>
        <w:t xml:space="preserve"> DEL MES DE SEPTIEMBRE</w:t>
      </w:r>
      <w:r w:rsidR="00D6714B">
        <w:rPr>
          <w:rFonts w:ascii="Courier New" w:eastAsia="Times New Roman" w:hAnsi="Courier New" w:cs="Times New Roman"/>
          <w:b/>
          <w:bCs/>
          <w:color w:val="000000"/>
          <w:sz w:val="24"/>
          <w:szCs w:val="20"/>
          <w:lang w:val="es-ES" w:eastAsia="es-ES"/>
        </w:rPr>
        <w:t xml:space="preserve"> </w:t>
      </w:r>
      <w:r w:rsidR="00D6714B" w:rsidRPr="00DF7DDA">
        <w:rPr>
          <w:rFonts w:ascii="Courier New" w:eastAsia="Times New Roman" w:hAnsi="Courier New" w:cs="Times New Roman"/>
          <w:b/>
          <w:bCs/>
          <w:color w:val="000000"/>
          <w:sz w:val="24"/>
          <w:szCs w:val="20"/>
          <w:lang w:val="es-ES" w:eastAsia="es-ES"/>
        </w:rPr>
        <w:t xml:space="preserve">DEL AÑO DOS MIL </w:t>
      </w:r>
      <w:r w:rsidR="00D6714B">
        <w:rPr>
          <w:rFonts w:ascii="Courier New" w:eastAsia="Times New Roman" w:hAnsi="Courier New" w:cs="Times New Roman"/>
          <w:b/>
          <w:bCs/>
          <w:color w:val="000000"/>
          <w:sz w:val="24"/>
          <w:szCs w:val="20"/>
          <w:lang w:val="es-ES" w:eastAsia="es-ES"/>
        </w:rPr>
        <w:t>VEINTIUNO</w:t>
      </w:r>
      <w:r w:rsidR="00D6714B" w:rsidRPr="00DF7DDA">
        <w:rPr>
          <w:rFonts w:ascii="Courier New" w:eastAsia="Times New Roman" w:hAnsi="Courier New" w:cs="Times New Roman"/>
          <w:b/>
          <w:bCs/>
          <w:color w:val="000000"/>
          <w:sz w:val="24"/>
          <w:szCs w:val="20"/>
          <w:lang w:val="es-ES" w:eastAsia="es-ES"/>
        </w:rPr>
        <w:t>.-</w:t>
      </w:r>
    </w:p>
    <w:sectPr w:rsidR="00E906B0"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0415C"/>
    <w:rsid w:val="000076D4"/>
    <w:rsid w:val="0002708C"/>
    <w:rsid w:val="000401F3"/>
    <w:rsid w:val="000404A3"/>
    <w:rsid w:val="00041D5E"/>
    <w:rsid w:val="00045101"/>
    <w:rsid w:val="00056A74"/>
    <w:rsid w:val="00086CA7"/>
    <w:rsid w:val="000871B6"/>
    <w:rsid w:val="00092DE2"/>
    <w:rsid w:val="00095B82"/>
    <w:rsid w:val="000A62C1"/>
    <w:rsid w:val="000B334A"/>
    <w:rsid w:val="000B517E"/>
    <w:rsid w:val="000C0A6A"/>
    <w:rsid w:val="000C0DBC"/>
    <w:rsid w:val="000C3180"/>
    <w:rsid w:val="000E45AA"/>
    <w:rsid w:val="000E6F06"/>
    <w:rsid w:val="000F4EE6"/>
    <w:rsid w:val="00106907"/>
    <w:rsid w:val="00107FD7"/>
    <w:rsid w:val="00113096"/>
    <w:rsid w:val="00125A50"/>
    <w:rsid w:val="0013365F"/>
    <w:rsid w:val="001403A1"/>
    <w:rsid w:val="00157F36"/>
    <w:rsid w:val="001665B6"/>
    <w:rsid w:val="0019690C"/>
    <w:rsid w:val="001C6A37"/>
    <w:rsid w:val="001D4A1C"/>
    <w:rsid w:val="001D72FB"/>
    <w:rsid w:val="001F217C"/>
    <w:rsid w:val="001F7572"/>
    <w:rsid w:val="002012CB"/>
    <w:rsid w:val="002029BD"/>
    <w:rsid w:val="00210BFA"/>
    <w:rsid w:val="00211449"/>
    <w:rsid w:val="00221406"/>
    <w:rsid w:val="00231CD5"/>
    <w:rsid w:val="00233382"/>
    <w:rsid w:val="00234088"/>
    <w:rsid w:val="0023479C"/>
    <w:rsid w:val="00244862"/>
    <w:rsid w:val="0025326B"/>
    <w:rsid w:val="00292BC3"/>
    <w:rsid w:val="002A1F54"/>
    <w:rsid w:val="002A39FB"/>
    <w:rsid w:val="002B6C43"/>
    <w:rsid w:val="002B720D"/>
    <w:rsid w:val="002B74F8"/>
    <w:rsid w:val="002C0515"/>
    <w:rsid w:val="002C0B0C"/>
    <w:rsid w:val="002D5D5D"/>
    <w:rsid w:val="002D7959"/>
    <w:rsid w:val="002E34D7"/>
    <w:rsid w:val="002F271D"/>
    <w:rsid w:val="0031631E"/>
    <w:rsid w:val="003200F3"/>
    <w:rsid w:val="00340F62"/>
    <w:rsid w:val="00354793"/>
    <w:rsid w:val="0038408A"/>
    <w:rsid w:val="00384107"/>
    <w:rsid w:val="003866B0"/>
    <w:rsid w:val="003A1337"/>
    <w:rsid w:val="003C3954"/>
    <w:rsid w:val="003D33A4"/>
    <w:rsid w:val="003E6FE1"/>
    <w:rsid w:val="003F538F"/>
    <w:rsid w:val="003F5FA7"/>
    <w:rsid w:val="003F606C"/>
    <w:rsid w:val="004010F8"/>
    <w:rsid w:val="00414357"/>
    <w:rsid w:val="00415508"/>
    <w:rsid w:val="00435DBF"/>
    <w:rsid w:val="0044623A"/>
    <w:rsid w:val="00447D79"/>
    <w:rsid w:val="00454B02"/>
    <w:rsid w:val="00466A6F"/>
    <w:rsid w:val="00474B4C"/>
    <w:rsid w:val="00475729"/>
    <w:rsid w:val="004914EB"/>
    <w:rsid w:val="00494906"/>
    <w:rsid w:val="004A0F6C"/>
    <w:rsid w:val="004A45A2"/>
    <w:rsid w:val="004A7912"/>
    <w:rsid w:val="004B5958"/>
    <w:rsid w:val="004D56D4"/>
    <w:rsid w:val="004E331F"/>
    <w:rsid w:val="004F3CA2"/>
    <w:rsid w:val="00513EE3"/>
    <w:rsid w:val="005165C6"/>
    <w:rsid w:val="00533513"/>
    <w:rsid w:val="00541E93"/>
    <w:rsid w:val="0055556A"/>
    <w:rsid w:val="00562307"/>
    <w:rsid w:val="00584DE8"/>
    <w:rsid w:val="005A2265"/>
    <w:rsid w:val="005C347E"/>
    <w:rsid w:val="005E742D"/>
    <w:rsid w:val="005F0E0D"/>
    <w:rsid w:val="005F54E7"/>
    <w:rsid w:val="005F7019"/>
    <w:rsid w:val="00600204"/>
    <w:rsid w:val="00601499"/>
    <w:rsid w:val="0060261B"/>
    <w:rsid w:val="00612453"/>
    <w:rsid w:val="00614955"/>
    <w:rsid w:val="006223D6"/>
    <w:rsid w:val="0062342A"/>
    <w:rsid w:val="006304E1"/>
    <w:rsid w:val="006457EC"/>
    <w:rsid w:val="00657C44"/>
    <w:rsid w:val="00661A25"/>
    <w:rsid w:val="00663C65"/>
    <w:rsid w:val="00663CBF"/>
    <w:rsid w:val="00670A93"/>
    <w:rsid w:val="00683193"/>
    <w:rsid w:val="006862EE"/>
    <w:rsid w:val="00692BE5"/>
    <w:rsid w:val="006B5DAE"/>
    <w:rsid w:val="006B76B9"/>
    <w:rsid w:val="006C017D"/>
    <w:rsid w:val="006D3CC3"/>
    <w:rsid w:val="006E0F3A"/>
    <w:rsid w:val="006F3143"/>
    <w:rsid w:val="006F67BD"/>
    <w:rsid w:val="00704392"/>
    <w:rsid w:val="00711DA9"/>
    <w:rsid w:val="00720E42"/>
    <w:rsid w:val="00721866"/>
    <w:rsid w:val="00722340"/>
    <w:rsid w:val="00743F7B"/>
    <w:rsid w:val="00755589"/>
    <w:rsid w:val="00760180"/>
    <w:rsid w:val="0077212D"/>
    <w:rsid w:val="00791016"/>
    <w:rsid w:val="0079686C"/>
    <w:rsid w:val="00796F22"/>
    <w:rsid w:val="007A61E4"/>
    <w:rsid w:val="007A621F"/>
    <w:rsid w:val="007B0751"/>
    <w:rsid w:val="007C0BB2"/>
    <w:rsid w:val="007C7A8C"/>
    <w:rsid w:val="007D5C54"/>
    <w:rsid w:val="007D6A0C"/>
    <w:rsid w:val="007E0D5C"/>
    <w:rsid w:val="00801C62"/>
    <w:rsid w:val="00821D80"/>
    <w:rsid w:val="00825609"/>
    <w:rsid w:val="00842C3F"/>
    <w:rsid w:val="00844227"/>
    <w:rsid w:val="0084787F"/>
    <w:rsid w:val="0085190F"/>
    <w:rsid w:val="00853CB4"/>
    <w:rsid w:val="00865DFC"/>
    <w:rsid w:val="0087181B"/>
    <w:rsid w:val="00881C6C"/>
    <w:rsid w:val="0089086F"/>
    <w:rsid w:val="00896A78"/>
    <w:rsid w:val="00897A1E"/>
    <w:rsid w:val="008B0D58"/>
    <w:rsid w:val="008B587A"/>
    <w:rsid w:val="008C3512"/>
    <w:rsid w:val="008C40E2"/>
    <w:rsid w:val="008C6338"/>
    <w:rsid w:val="008C6D9B"/>
    <w:rsid w:val="008E672E"/>
    <w:rsid w:val="008F7992"/>
    <w:rsid w:val="009011CD"/>
    <w:rsid w:val="009101C8"/>
    <w:rsid w:val="009220C6"/>
    <w:rsid w:val="009248F0"/>
    <w:rsid w:val="00927E32"/>
    <w:rsid w:val="00933681"/>
    <w:rsid w:val="0097536B"/>
    <w:rsid w:val="0098380E"/>
    <w:rsid w:val="009936B4"/>
    <w:rsid w:val="00996BCA"/>
    <w:rsid w:val="009B113A"/>
    <w:rsid w:val="009C1E39"/>
    <w:rsid w:val="009E2677"/>
    <w:rsid w:val="009E69DE"/>
    <w:rsid w:val="00A03206"/>
    <w:rsid w:val="00A1521C"/>
    <w:rsid w:val="00A152A8"/>
    <w:rsid w:val="00A36720"/>
    <w:rsid w:val="00A47531"/>
    <w:rsid w:val="00A503F4"/>
    <w:rsid w:val="00A56494"/>
    <w:rsid w:val="00A627D5"/>
    <w:rsid w:val="00A71725"/>
    <w:rsid w:val="00A96571"/>
    <w:rsid w:val="00AB002A"/>
    <w:rsid w:val="00AB6907"/>
    <w:rsid w:val="00AC2559"/>
    <w:rsid w:val="00AC3FE0"/>
    <w:rsid w:val="00AD02E0"/>
    <w:rsid w:val="00AD0A51"/>
    <w:rsid w:val="00AD17E0"/>
    <w:rsid w:val="00AD5396"/>
    <w:rsid w:val="00AE09EB"/>
    <w:rsid w:val="00AF49FF"/>
    <w:rsid w:val="00AF5684"/>
    <w:rsid w:val="00AF5AFB"/>
    <w:rsid w:val="00B04B25"/>
    <w:rsid w:val="00B14DA1"/>
    <w:rsid w:val="00B27103"/>
    <w:rsid w:val="00B303D9"/>
    <w:rsid w:val="00B30C6D"/>
    <w:rsid w:val="00B46748"/>
    <w:rsid w:val="00B5668F"/>
    <w:rsid w:val="00B73479"/>
    <w:rsid w:val="00B908F4"/>
    <w:rsid w:val="00BA4B6F"/>
    <w:rsid w:val="00BD5AB6"/>
    <w:rsid w:val="00C156E4"/>
    <w:rsid w:val="00C46647"/>
    <w:rsid w:val="00C6111F"/>
    <w:rsid w:val="00C62E8A"/>
    <w:rsid w:val="00C635A5"/>
    <w:rsid w:val="00C73ADE"/>
    <w:rsid w:val="00C818A2"/>
    <w:rsid w:val="00C861B8"/>
    <w:rsid w:val="00C863F3"/>
    <w:rsid w:val="00C954E5"/>
    <w:rsid w:val="00CA42CB"/>
    <w:rsid w:val="00CA4B8F"/>
    <w:rsid w:val="00CA56A2"/>
    <w:rsid w:val="00CC596E"/>
    <w:rsid w:val="00CD20F8"/>
    <w:rsid w:val="00CE0415"/>
    <w:rsid w:val="00D00069"/>
    <w:rsid w:val="00D03F02"/>
    <w:rsid w:val="00D1035B"/>
    <w:rsid w:val="00D1392D"/>
    <w:rsid w:val="00D14476"/>
    <w:rsid w:val="00D20FD0"/>
    <w:rsid w:val="00D31DD0"/>
    <w:rsid w:val="00D35AB7"/>
    <w:rsid w:val="00D45F69"/>
    <w:rsid w:val="00D55B1A"/>
    <w:rsid w:val="00D61D95"/>
    <w:rsid w:val="00D6440A"/>
    <w:rsid w:val="00D6714B"/>
    <w:rsid w:val="00D71681"/>
    <w:rsid w:val="00D94596"/>
    <w:rsid w:val="00DB5256"/>
    <w:rsid w:val="00DC5063"/>
    <w:rsid w:val="00DC57AA"/>
    <w:rsid w:val="00DD0C65"/>
    <w:rsid w:val="00DD3E63"/>
    <w:rsid w:val="00DD4DCF"/>
    <w:rsid w:val="00DF0D6C"/>
    <w:rsid w:val="00DF3074"/>
    <w:rsid w:val="00DF6D0D"/>
    <w:rsid w:val="00E04FCC"/>
    <w:rsid w:val="00E304C1"/>
    <w:rsid w:val="00E31F70"/>
    <w:rsid w:val="00E518BE"/>
    <w:rsid w:val="00E831A7"/>
    <w:rsid w:val="00ED6012"/>
    <w:rsid w:val="00EE1895"/>
    <w:rsid w:val="00EF0FB8"/>
    <w:rsid w:val="00EF100B"/>
    <w:rsid w:val="00EF5590"/>
    <w:rsid w:val="00F025D0"/>
    <w:rsid w:val="00F0716C"/>
    <w:rsid w:val="00F13B7C"/>
    <w:rsid w:val="00F32A98"/>
    <w:rsid w:val="00F36346"/>
    <w:rsid w:val="00F3793A"/>
    <w:rsid w:val="00F77519"/>
    <w:rsid w:val="00FD252B"/>
    <w:rsid w:val="00FE12CF"/>
    <w:rsid w:val="00FE473B"/>
    <w:rsid w:val="00FE57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semiHidden/>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 w:type="paragraph" w:styleId="Textoindependiente">
    <w:name w:val="Body Text"/>
    <w:basedOn w:val="Normal"/>
    <w:link w:val="TextoindependienteCar"/>
    <w:uiPriority w:val="99"/>
    <w:semiHidden/>
    <w:unhideWhenUsed/>
    <w:rsid w:val="00AC3FE0"/>
    <w:pPr>
      <w:spacing w:after="120"/>
    </w:pPr>
  </w:style>
  <w:style w:type="character" w:customStyle="1" w:styleId="TextoindependienteCar">
    <w:name w:val="Texto independiente Car"/>
    <w:basedOn w:val="Fuentedeprrafopredeter"/>
    <w:link w:val="Textoindependiente"/>
    <w:uiPriority w:val="99"/>
    <w:semiHidden/>
    <w:rsid w:val="00AC3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4C223591-AA27-40DE-B35E-27BC97EB8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3</Pages>
  <Words>522</Words>
  <Characters>2875</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5</cp:revision>
  <cp:lastPrinted>2021-09-23T16:11:00Z</cp:lastPrinted>
  <dcterms:created xsi:type="dcterms:W3CDTF">2021-09-23T14:51:00Z</dcterms:created>
  <dcterms:modified xsi:type="dcterms:W3CDTF">2021-09-23T16:24:00Z</dcterms:modified>
</cp:coreProperties>
</file>